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E8A44" w14:textId="08F43890" w:rsidR="007A06DC" w:rsidRDefault="00A23361" w:rsidP="00F5770B">
      <w:pPr>
        <w:spacing w:after="0" w:line="240" w:lineRule="auto"/>
        <w:ind w:right="-513"/>
        <w:rPr>
          <w:rFonts w:cstheme="minorHAnsi"/>
          <w:b/>
          <w:sz w:val="28"/>
          <w:szCs w:val="28"/>
        </w:rPr>
      </w:pPr>
      <w:r w:rsidRPr="003C7AA6">
        <w:rPr>
          <w:rFonts w:eastAsia="Calibri" w:cstheme="minorHAnsi"/>
          <w:b/>
        </w:rPr>
        <w:t xml:space="preserve">   </w:t>
      </w:r>
      <w:r w:rsidR="00A07D87" w:rsidRPr="003C7AA6">
        <w:rPr>
          <w:rFonts w:cstheme="minorHAnsi"/>
          <w:b/>
          <w:sz w:val="28"/>
          <w:szCs w:val="28"/>
        </w:rPr>
        <w:tab/>
      </w:r>
    </w:p>
    <w:p w14:paraId="2BBD0D94" w14:textId="3F16CD0F" w:rsidR="00F5770B" w:rsidRPr="006A6624" w:rsidRDefault="00F5770B" w:rsidP="00F5770B">
      <w:pPr>
        <w:spacing w:after="0" w:line="240" w:lineRule="auto"/>
        <w:ind w:right="-513"/>
        <w:rPr>
          <w:rFonts w:cstheme="minorHAnsi"/>
          <w:b/>
          <w:sz w:val="28"/>
          <w:szCs w:val="28"/>
          <w:lang w:val="en-US"/>
        </w:rPr>
      </w:pPr>
      <w:r w:rsidRPr="006A6624">
        <w:rPr>
          <w:rFonts w:cstheme="minorHAnsi"/>
          <w:b/>
          <w:sz w:val="28"/>
          <w:szCs w:val="28"/>
          <w:lang w:val="en-US"/>
        </w:rPr>
        <w:t xml:space="preserve">Samenvattend formulier </w:t>
      </w:r>
      <w:r w:rsidR="006A6624" w:rsidRPr="006A6624">
        <w:rPr>
          <w:rFonts w:cstheme="minorHAnsi"/>
          <w:b/>
          <w:sz w:val="28"/>
          <w:szCs w:val="28"/>
          <w:lang w:val="en-US"/>
        </w:rPr>
        <w:t>Research Master Business Data Science.</w:t>
      </w:r>
    </w:p>
    <w:p w14:paraId="0EBEBFEF" w14:textId="77777777" w:rsidR="00F5770B" w:rsidRPr="006A6624" w:rsidRDefault="00F5770B" w:rsidP="00F5770B">
      <w:pPr>
        <w:spacing w:after="0" w:line="240" w:lineRule="auto"/>
        <w:ind w:right="-513"/>
        <w:rPr>
          <w:rFonts w:cstheme="minorHAnsi"/>
          <w:lang w:val="en-US"/>
        </w:rPr>
      </w:pPr>
    </w:p>
    <w:tbl>
      <w:tblPr>
        <w:tblW w:w="1008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8280"/>
      </w:tblGrid>
      <w:tr w:rsidR="00766E87" w:rsidRPr="003C7AA6" w14:paraId="2AF5D311" w14:textId="77777777" w:rsidTr="006355C7">
        <w:tc>
          <w:tcPr>
            <w:tcW w:w="1800" w:type="dxa"/>
          </w:tcPr>
          <w:p w14:paraId="4DF4DA8E" w14:textId="2DCF602D" w:rsidR="00766E87" w:rsidRPr="003C7AA6" w:rsidRDefault="00766E87" w:rsidP="00766E87">
            <w:pPr>
              <w:spacing w:after="0" w:line="240" w:lineRule="auto"/>
              <w:rPr>
                <w:rFonts w:cstheme="minorHAnsi"/>
              </w:rPr>
            </w:pPr>
            <w:r w:rsidRPr="00A556A8">
              <w:t xml:space="preserve">Soort aanvraag </w:t>
            </w:r>
          </w:p>
        </w:tc>
        <w:tc>
          <w:tcPr>
            <w:tcW w:w="8280" w:type="dxa"/>
          </w:tcPr>
          <w:p w14:paraId="02D0F20E" w14:textId="77777777" w:rsidR="00766E87" w:rsidRPr="00A556A8" w:rsidRDefault="00766E87" w:rsidP="00766E87">
            <w:pPr>
              <w:spacing w:after="0" w:line="240" w:lineRule="auto"/>
            </w:pPr>
            <w:r w:rsidRPr="00A556A8">
              <w:t>Nieuwe joint degree</w:t>
            </w:r>
          </w:p>
          <w:p w14:paraId="457169D4" w14:textId="77777777" w:rsidR="00766E87" w:rsidRPr="003C7AA6" w:rsidRDefault="00766E87" w:rsidP="00766E87">
            <w:pPr>
              <w:pStyle w:val="Lijstalinea"/>
              <w:spacing w:after="0" w:line="240" w:lineRule="auto"/>
              <w:rPr>
                <w:rFonts w:cstheme="minorHAnsi"/>
                <w:lang w:val="nl-NL"/>
              </w:rPr>
            </w:pPr>
          </w:p>
        </w:tc>
      </w:tr>
      <w:tr w:rsidR="00766E87" w:rsidRPr="003C7AA6" w14:paraId="22B47EBA" w14:textId="77777777" w:rsidTr="006355C7">
        <w:tc>
          <w:tcPr>
            <w:tcW w:w="1800" w:type="dxa"/>
          </w:tcPr>
          <w:p w14:paraId="2CF2E6AE" w14:textId="77777777" w:rsidR="00766E87" w:rsidRPr="003C7AA6" w:rsidRDefault="00766E87" w:rsidP="00063DC8">
            <w:pPr>
              <w:spacing w:after="0" w:line="240" w:lineRule="auto"/>
              <w:rPr>
                <w:rFonts w:cstheme="minorHAnsi"/>
              </w:rPr>
            </w:pPr>
            <w:r w:rsidRPr="003C7AA6">
              <w:rPr>
                <w:rFonts w:cstheme="minorHAnsi"/>
              </w:rPr>
              <w:t>Naam instelling(en)</w:t>
            </w:r>
          </w:p>
        </w:tc>
        <w:tc>
          <w:tcPr>
            <w:tcW w:w="8280" w:type="dxa"/>
          </w:tcPr>
          <w:p w14:paraId="7D886AB6" w14:textId="50D57713" w:rsidR="00766E87" w:rsidRPr="003C7AA6" w:rsidRDefault="00766E87" w:rsidP="00196A26">
            <w:pPr>
              <w:pStyle w:val="Lijstalinea"/>
              <w:numPr>
                <w:ilvl w:val="0"/>
                <w:numId w:val="12"/>
              </w:numPr>
              <w:spacing w:after="0" w:line="240" w:lineRule="auto"/>
              <w:rPr>
                <w:rFonts w:cstheme="minorHAnsi"/>
                <w:lang w:val="nl-NL"/>
              </w:rPr>
            </w:pPr>
            <w:r w:rsidRPr="003C7AA6">
              <w:rPr>
                <w:rFonts w:cstheme="minorHAnsi"/>
                <w:lang w:val="nl-NL"/>
              </w:rPr>
              <w:t>Erasmus Universiteit Rotterdam</w:t>
            </w:r>
            <w:r>
              <w:rPr>
                <w:rFonts w:cstheme="minorHAnsi"/>
                <w:lang w:val="nl-NL"/>
              </w:rPr>
              <w:t xml:space="preserve"> (EUR), </w:t>
            </w:r>
            <w:r w:rsidRPr="003C7AA6">
              <w:rPr>
                <w:rFonts w:cstheme="minorHAnsi"/>
                <w:lang w:val="nl-NL"/>
              </w:rPr>
              <w:t>penvoerder.</w:t>
            </w:r>
          </w:p>
          <w:p w14:paraId="7572CF96" w14:textId="7A9F8F48" w:rsidR="00766E87" w:rsidRPr="003C7AA6" w:rsidRDefault="00766E87" w:rsidP="00196A26">
            <w:pPr>
              <w:pStyle w:val="Lijstalinea"/>
              <w:numPr>
                <w:ilvl w:val="0"/>
                <w:numId w:val="12"/>
              </w:numPr>
              <w:spacing w:after="0" w:line="240" w:lineRule="auto"/>
              <w:rPr>
                <w:rFonts w:cstheme="minorHAnsi"/>
                <w:lang w:val="nl-NL"/>
              </w:rPr>
            </w:pPr>
            <w:r w:rsidRPr="003C7AA6">
              <w:rPr>
                <w:rFonts w:cstheme="minorHAnsi"/>
                <w:lang w:val="nl-NL"/>
              </w:rPr>
              <w:t>Universiteit van Amsterdam</w:t>
            </w:r>
            <w:r>
              <w:rPr>
                <w:rFonts w:cstheme="minorHAnsi"/>
                <w:lang w:val="nl-NL"/>
              </w:rPr>
              <w:t xml:space="preserve"> (UvA).</w:t>
            </w:r>
          </w:p>
          <w:p w14:paraId="509296EA" w14:textId="5648B62A" w:rsidR="00766E87" w:rsidRPr="003C7AA6" w:rsidRDefault="00766E87" w:rsidP="00196A26">
            <w:pPr>
              <w:pStyle w:val="Lijstalinea"/>
              <w:numPr>
                <w:ilvl w:val="0"/>
                <w:numId w:val="12"/>
              </w:numPr>
              <w:spacing w:after="0" w:line="240" w:lineRule="auto"/>
              <w:rPr>
                <w:rFonts w:cstheme="minorHAnsi"/>
                <w:lang w:val="nl-NL"/>
              </w:rPr>
            </w:pPr>
            <w:r w:rsidRPr="003C7AA6">
              <w:rPr>
                <w:rFonts w:cstheme="minorHAnsi"/>
                <w:lang w:val="nl-NL"/>
              </w:rPr>
              <w:t>Vrije Universiteit Amsterdam</w:t>
            </w:r>
            <w:r>
              <w:rPr>
                <w:rFonts w:cstheme="minorHAnsi"/>
                <w:lang w:val="nl-NL"/>
              </w:rPr>
              <w:t xml:space="preserve"> (VU).</w:t>
            </w:r>
          </w:p>
        </w:tc>
      </w:tr>
      <w:tr w:rsidR="009F0250" w:rsidRPr="003C7AA6" w14:paraId="6E3BC0C2" w14:textId="77777777" w:rsidTr="006355C7">
        <w:tc>
          <w:tcPr>
            <w:tcW w:w="1800" w:type="dxa"/>
          </w:tcPr>
          <w:p w14:paraId="016E78BF" w14:textId="5C8E2495" w:rsidR="009F0250" w:rsidRPr="003C7AA6" w:rsidRDefault="009F0250" w:rsidP="00063DC8">
            <w:pPr>
              <w:spacing w:after="0" w:line="240" w:lineRule="auto"/>
              <w:rPr>
                <w:rFonts w:cstheme="minorHAnsi"/>
              </w:rPr>
            </w:pPr>
            <w:r w:rsidRPr="003C7AA6">
              <w:rPr>
                <w:rFonts w:cstheme="minorHAnsi"/>
              </w:rPr>
              <w:t xml:space="preserve">Contactgegevens </w:t>
            </w:r>
          </w:p>
        </w:tc>
        <w:tc>
          <w:tcPr>
            <w:tcW w:w="8280" w:type="dxa"/>
          </w:tcPr>
          <w:p w14:paraId="5789911A" w14:textId="77777777" w:rsidR="009F0250" w:rsidRPr="00766E87" w:rsidRDefault="009F0250" w:rsidP="00766E87">
            <w:pPr>
              <w:pStyle w:val="Default"/>
              <w:rPr>
                <w:rFonts w:asciiTheme="minorHAnsi" w:hAnsiTheme="minorHAnsi"/>
                <w:color w:val="auto"/>
                <w:sz w:val="22"/>
                <w:szCs w:val="22"/>
              </w:rPr>
            </w:pPr>
            <w:r w:rsidRPr="00766E87">
              <w:rPr>
                <w:rFonts w:asciiTheme="minorHAnsi" w:hAnsiTheme="minorHAnsi"/>
                <w:color w:val="auto"/>
                <w:sz w:val="22"/>
                <w:szCs w:val="22"/>
              </w:rPr>
              <w:t xml:space="preserve">      Erasmus Universiteit</w:t>
            </w:r>
          </w:p>
          <w:p w14:paraId="53907FD7" w14:textId="77777777" w:rsidR="009F0250" w:rsidRPr="00766E87" w:rsidRDefault="009F0250" w:rsidP="00766E87">
            <w:pPr>
              <w:pStyle w:val="Default"/>
              <w:rPr>
                <w:rFonts w:asciiTheme="minorHAnsi" w:hAnsiTheme="minorHAnsi" w:cs="Segoe UI"/>
                <w:color w:val="auto"/>
                <w:sz w:val="22"/>
                <w:szCs w:val="22"/>
              </w:rPr>
            </w:pPr>
            <w:r w:rsidRPr="00766E87">
              <w:rPr>
                <w:rFonts w:asciiTheme="minorHAnsi" w:hAnsiTheme="minorHAnsi" w:cs="Segoe UI"/>
                <w:color w:val="auto"/>
                <w:sz w:val="22"/>
                <w:szCs w:val="22"/>
              </w:rPr>
              <w:t xml:space="preserve">      Kamer A1-65</w:t>
            </w:r>
          </w:p>
          <w:p w14:paraId="69853C6F" w14:textId="77777777" w:rsidR="009F0250" w:rsidRPr="00766E87" w:rsidRDefault="009F0250" w:rsidP="00766E87">
            <w:pPr>
              <w:pStyle w:val="Default"/>
              <w:rPr>
                <w:rFonts w:asciiTheme="minorHAnsi" w:hAnsiTheme="minorHAnsi" w:cs="Segoe UI"/>
                <w:color w:val="auto"/>
                <w:sz w:val="22"/>
                <w:szCs w:val="22"/>
              </w:rPr>
            </w:pPr>
            <w:r w:rsidRPr="00766E87">
              <w:rPr>
                <w:rFonts w:asciiTheme="minorHAnsi" w:hAnsiTheme="minorHAnsi" w:cs="Segoe UI"/>
                <w:color w:val="auto"/>
                <w:sz w:val="22"/>
                <w:szCs w:val="22"/>
              </w:rPr>
              <w:t xml:space="preserve">      Postbus 1738</w:t>
            </w:r>
          </w:p>
          <w:p w14:paraId="376C6CA7" w14:textId="77777777" w:rsidR="009F0250" w:rsidRPr="00766E87" w:rsidRDefault="009F0250" w:rsidP="00766E87">
            <w:pPr>
              <w:pStyle w:val="Default"/>
              <w:rPr>
                <w:rFonts w:asciiTheme="minorHAnsi" w:hAnsiTheme="minorHAnsi"/>
                <w:color w:val="auto"/>
                <w:sz w:val="22"/>
                <w:szCs w:val="22"/>
              </w:rPr>
            </w:pPr>
            <w:r w:rsidRPr="00766E87">
              <w:rPr>
                <w:rFonts w:asciiTheme="minorHAnsi" w:hAnsiTheme="minorHAnsi" w:cs="Segoe UI"/>
                <w:color w:val="auto"/>
                <w:sz w:val="22"/>
                <w:szCs w:val="22"/>
              </w:rPr>
              <w:t xml:space="preserve">      3000 DR Rotterdam</w:t>
            </w:r>
          </w:p>
          <w:p w14:paraId="3C76072B" w14:textId="77777777" w:rsidR="009F0250" w:rsidRPr="00766E87" w:rsidRDefault="009F0250" w:rsidP="002F259F">
            <w:pPr>
              <w:pStyle w:val="Default"/>
              <w:ind w:left="900"/>
              <w:rPr>
                <w:rFonts w:asciiTheme="minorHAnsi" w:hAnsiTheme="minorHAnsi"/>
                <w:color w:val="auto"/>
                <w:sz w:val="22"/>
                <w:szCs w:val="22"/>
              </w:rPr>
            </w:pPr>
          </w:p>
          <w:p w14:paraId="16FDD3B1" w14:textId="3E23A949" w:rsidR="009F0250" w:rsidRPr="00766E87" w:rsidRDefault="009F0250" w:rsidP="009F0250">
            <w:pPr>
              <w:pStyle w:val="Lijstalinea"/>
              <w:ind w:left="360"/>
              <w:rPr>
                <w:noProof/>
                <w:lang w:val="nl-NL" w:eastAsia="nl-NL"/>
              </w:rPr>
            </w:pPr>
            <w:r w:rsidRPr="00766E87">
              <w:rPr>
                <w:noProof/>
                <w:lang w:val="nl-NL" w:eastAsia="nl-NL"/>
              </w:rPr>
              <w:t>Amsterdam-Rotterdam Consortium</w:t>
            </w:r>
            <w:r w:rsidRPr="00766E87">
              <w:rPr>
                <w:noProof/>
                <w:lang w:val="nl-NL" w:eastAsia="nl-NL"/>
              </w:rPr>
              <w:br/>
              <w:t>Vrije Universiteit Amsterdam</w:t>
            </w:r>
            <w:r w:rsidRPr="00766E87">
              <w:rPr>
                <w:noProof/>
                <w:lang w:val="nl-NL" w:eastAsia="nl-NL"/>
              </w:rPr>
              <w:br/>
              <w:t>School of Economic and Business</w:t>
            </w:r>
            <w:r w:rsidRPr="00766E87">
              <w:rPr>
                <w:noProof/>
                <w:lang w:val="nl-NL" w:eastAsia="nl-NL"/>
              </w:rPr>
              <w:br/>
              <w:t>Kamer 5a-64</w:t>
            </w:r>
            <w:r w:rsidRPr="00766E87">
              <w:rPr>
                <w:noProof/>
                <w:lang w:val="nl-NL" w:eastAsia="nl-NL"/>
              </w:rPr>
              <w:br/>
              <w:t>De Boelelaan 1105</w:t>
            </w:r>
            <w:r w:rsidRPr="00766E87">
              <w:rPr>
                <w:noProof/>
                <w:lang w:val="nl-NL" w:eastAsia="nl-NL"/>
              </w:rPr>
              <w:br/>
              <w:t>1081 HV Amsterdam</w:t>
            </w:r>
          </w:p>
          <w:p w14:paraId="2A53BF92" w14:textId="0F01D2A4" w:rsidR="009F0250" w:rsidRPr="002F259F" w:rsidRDefault="009F0250" w:rsidP="002F259F">
            <w:pPr>
              <w:rPr>
                <w:rFonts w:eastAsia="Calibri"/>
                <w:lang w:eastAsia="nl-NL"/>
              </w:rPr>
            </w:pPr>
            <w:r>
              <w:rPr>
                <w:rFonts w:eastAsia="Calibri"/>
              </w:rPr>
              <w:t xml:space="preserve">   </w:t>
            </w:r>
            <w:r w:rsidRPr="002F259F">
              <w:rPr>
                <w:rFonts w:eastAsia="Calibri"/>
              </w:rPr>
              <w:t>Universiteit van Amsterdam</w:t>
            </w:r>
            <w:r w:rsidRPr="002F259F">
              <w:rPr>
                <w:rFonts w:eastAsia="Calibri"/>
              </w:rPr>
              <w:br/>
            </w:r>
            <w:r>
              <w:rPr>
                <w:rFonts w:eastAsia="Calibri"/>
              </w:rPr>
              <w:t xml:space="preserve">  </w:t>
            </w:r>
            <w:r w:rsidRPr="002F259F">
              <w:rPr>
                <w:rFonts w:eastAsia="Calibri"/>
              </w:rPr>
              <w:t>Faculteit Economie en Bedrijfskunde</w:t>
            </w:r>
            <w:r w:rsidRPr="002F259F">
              <w:rPr>
                <w:rFonts w:eastAsia="Calibri"/>
              </w:rPr>
              <w:br/>
            </w:r>
            <w:r>
              <w:rPr>
                <w:rFonts w:eastAsia="Calibri"/>
              </w:rPr>
              <w:t xml:space="preserve">  </w:t>
            </w:r>
            <w:r w:rsidRPr="002F259F">
              <w:rPr>
                <w:rFonts w:eastAsia="Calibri"/>
              </w:rPr>
              <w:t xml:space="preserve">Postbus 15961 </w:t>
            </w:r>
            <w:r w:rsidRPr="002F259F">
              <w:rPr>
                <w:rFonts w:eastAsia="Calibri"/>
              </w:rPr>
              <w:br/>
            </w:r>
            <w:r>
              <w:rPr>
                <w:rFonts w:eastAsia="Calibri"/>
              </w:rPr>
              <w:t xml:space="preserve">  </w:t>
            </w:r>
            <w:r w:rsidRPr="002F259F">
              <w:rPr>
                <w:rFonts w:eastAsia="Calibri"/>
              </w:rPr>
              <w:t>1001 NL Amsterdam</w:t>
            </w:r>
          </w:p>
          <w:p w14:paraId="7AE2EA19" w14:textId="716EFD67" w:rsidR="009F0250" w:rsidRPr="00766E87" w:rsidRDefault="009F0250" w:rsidP="009F0250">
            <w:pPr>
              <w:pStyle w:val="Lijstalinea"/>
              <w:spacing w:after="0" w:line="240" w:lineRule="auto"/>
              <w:rPr>
                <w:rFonts w:cstheme="minorHAnsi"/>
                <w:lang w:val="nl-NL"/>
              </w:rPr>
            </w:pPr>
            <w:r w:rsidRPr="00766E87">
              <w:rPr>
                <w:rStyle w:val="Hyperlink"/>
                <w:rFonts w:eastAsia="Calibri" w:cstheme="minorHAnsi"/>
                <w:lang w:val="nl-NL"/>
              </w:rPr>
              <w:t xml:space="preserve"> </w:t>
            </w:r>
          </w:p>
        </w:tc>
      </w:tr>
      <w:tr w:rsidR="009F0250" w:rsidRPr="003C7AA6" w14:paraId="546B76D5" w14:textId="77777777" w:rsidTr="006355C7">
        <w:trPr>
          <w:trHeight w:val="5057"/>
        </w:trPr>
        <w:tc>
          <w:tcPr>
            <w:tcW w:w="1800" w:type="dxa"/>
          </w:tcPr>
          <w:p w14:paraId="055EC01A" w14:textId="522B140E" w:rsidR="009F0250" w:rsidRPr="003C7AA6" w:rsidRDefault="009F0250" w:rsidP="00063DC8">
            <w:pPr>
              <w:spacing w:after="0" w:line="240" w:lineRule="auto"/>
              <w:rPr>
                <w:rFonts w:cstheme="minorHAnsi"/>
              </w:rPr>
            </w:pPr>
            <w:r w:rsidRPr="003C7AA6">
              <w:rPr>
                <w:rFonts w:cstheme="minorHAnsi"/>
              </w:rPr>
              <w:t>Naam opleiding</w:t>
            </w:r>
          </w:p>
        </w:tc>
        <w:tc>
          <w:tcPr>
            <w:tcW w:w="8280" w:type="dxa"/>
          </w:tcPr>
          <w:p w14:paraId="456F2857" w14:textId="643AFE1D" w:rsidR="009F0250" w:rsidRPr="00766E87" w:rsidRDefault="009F0250" w:rsidP="00303118">
            <w:pPr>
              <w:pStyle w:val="Lijstalinea"/>
              <w:rPr>
                <w:rFonts w:cstheme="minorHAnsi"/>
                <w:lang w:val="nl-NL"/>
              </w:rPr>
            </w:pPr>
            <w:r>
              <w:rPr>
                <w:rFonts w:cstheme="minorHAnsi"/>
              </w:rPr>
              <w:t xml:space="preserve">Research Master </w:t>
            </w:r>
            <w:r w:rsidRPr="003C7AA6">
              <w:rPr>
                <w:rFonts w:cstheme="minorHAnsi"/>
              </w:rPr>
              <w:t>Business Data Science.</w:t>
            </w:r>
            <w:bookmarkStart w:id="0" w:name="_GoBack"/>
            <w:bookmarkEnd w:id="0"/>
          </w:p>
        </w:tc>
      </w:tr>
      <w:tr w:rsidR="009F0250" w:rsidRPr="00766E87" w14:paraId="447D03A6" w14:textId="77777777" w:rsidTr="006355C7">
        <w:tc>
          <w:tcPr>
            <w:tcW w:w="1800" w:type="dxa"/>
          </w:tcPr>
          <w:p w14:paraId="39BAB26E" w14:textId="42F66602" w:rsidR="009F0250" w:rsidRPr="003C7AA6" w:rsidRDefault="009F0250" w:rsidP="0067386C">
            <w:pPr>
              <w:spacing w:after="0" w:line="240" w:lineRule="auto"/>
              <w:rPr>
                <w:rFonts w:cstheme="minorHAnsi"/>
              </w:rPr>
            </w:pPr>
            <w:r w:rsidRPr="003C7AA6">
              <w:rPr>
                <w:rFonts w:cstheme="minorHAnsi"/>
              </w:rPr>
              <w:t>Internationale naam opleiding</w:t>
            </w:r>
          </w:p>
        </w:tc>
        <w:tc>
          <w:tcPr>
            <w:tcW w:w="8280" w:type="dxa"/>
          </w:tcPr>
          <w:p w14:paraId="4A5BF2C3" w14:textId="792EF1E5" w:rsidR="009F0250" w:rsidRPr="003C7AA6" w:rsidRDefault="009F0250" w:rsidP="00063DC8">
            <w:pPr>
              <w:spacing w:after="0" w:line="240" w:lineRule="auto"/>
              <w:rPr>
                <w:rFonts w:cstheme="minorHAnsi"/>
                <w:lang w:val="en-US"/>
              </w:rPr>
            </w:pPr>
            <w:r>
              <w:rPr>
                <w:rFonts w:cstheme="minorHAnsi"/>
                <w:lang w:val="en-US"/>
              </w:rPr>
              <w:t xml:space="preserve">Research Master </w:t>
            </w:r>
            <w:r w:rsidRPr="003C7AA6">
              <w:rPr>
                <w:rFonts w:cstheme="minorHAnsi"/>
                <w:lang w:val="en-US"/>
              </w:rPr>
              <w:t>Business Data Science.</w:t>
            </w:r>
          </w:p>
        </w:tc>
      </w:tr>
      <w:tr w:rsidR="009F0250" w:rsidRPr="00766E87" w14:paraId="70293DDA" w14:textId="77777777" w:rsidTr="006355C7">
        <w:tc>
          <w:tcPr>
            <w:tcW w:w="1800" w:type="dxa"/>
          </w:tcPr>
          <w:p w14:paraId="0B01C4DC" w14:textId="1FB2DF01" w:rsidR="009F0250" w:rsidRPr="003C7AA6" w:rsidRDefault="009F0250" w:rsidP="00F35078">
            <w:pPr>
              <w:spacing w:after="0" w:line="240" w:lineRule="auto"/>
              <w:rPr>
                <w:rFonts w:cstheme="minorHAnsi"/>
              </w:rPr>
            </w:pPr>
            <w:r w:rsidRPr="003C7AA6">
              <w:rPr>
                <w:rFonts w:cstheme="minorHAnsi"/>
              </w:rPr>
              <w:t>Graad</w:t>
            </w:r>
          </w:p>
        </w:tc>
        <w:tc>
          <w:tcPr>
            <w:tcW w:w="8280" w:type="dxa"/>
          </w:tcPr>
          <w:p w14:paraId="2CFEF4CD" w14:textId="77777777" w:rsidR="009F0250" w:rsidRPr="00303118" w:rsidRDefault="009F0250" w:rsidP="00063DC8">
            <w:pPr>
              <w:spacing w:after="0" w:line="240" w:lineRule="auto"/>
              <w:rPr>
                <w:rFonts w:cstheme="minorHAnsi"/>
                <w:lang w:val="en-GB"/>
              </w:rPr>
            </w:pPr>
            <w:r w:rsidRPr="00303118">
              <w:rPr>
                <w:rFonts w:cstheme="minorHAnsi"/>
                <w:lang w:val="en-GB"/>
              </w:rPr>
              <w:t>Master of Science (</w:t>
            </w:r>
            <w:r>
              <w:rPr>
                <w:rFonts w:cstheme="minorHAnsi"/>
                <w:lang w:val="en-GB"/>
              </w:rPr>
              <w:t>R</w:t>
            </w:r>
            <w:r w:rsidRPr="00303118">
              <w:rPr>
                <w:rFonts w:cstheme="minorHAnsi"/>
                <w:lang w:val="en-GB"/>
              </w:rPr>
              <w:t xml:space="preserve">esearch </w:t>
            </w:r>
            <w:r>
              <w:rPr>
                <w:rFonts w:cstheme="minorHAnsi"/>
                <w:lang w:val="en-GB"/>
              </w:rPr>
              <w:t>M</w:t>
            </w:r>
            <w:r w:rsidRPr="00303118">
              <w:rPr>
                <w:rFonts w:cstheme="minorHAnsi"/>
                <w:lang w:val="en-GB"/>
              </w:rPr>
              <w:t>aster).</w:t>
            </w:r>
          </w:p>
          <w:p w14:paraId="5DE9DF52" w14:textId="2C21EFF3" w:rsidR="009F0250" w:rsidRPr="003C7AA6" w:rsidRDefault="009F0250" w:rsidP="00063DC8">
            <w:pPr>
              <w:spacing w:after="0" w:line="240" w:lineRule="auto"/>
              <w:rPr>
                <w:rFonts w:cstheme="minorHAnsi"/>
                <w:lang w:val="en-US"/>
              </w:rPr>
            </w:pPr>
          </w:p>
        </w:tc>
      </w:tr>
      <w:tr w:rsidR="009F0250" w:rsidRPr="00766E87" w14:paraId="03DF4B67" w14:textId="77777777" w:rsidTr="006355C7">
        <w:tc>
          <w:tcPr>
            <w:tcW w:w="1800" w:type="dxa"/>
          </w:tcPr>
          <w:p w14:paraId="7936D811" w14:textId="09976782" w:rsidR="009F0250" w:rsidRPr="003C7AA6" w:rsidRDefault="009F0250" w:rsidP="00063DC8">
            <w:pPr>
              <w:spacing w:after="0" w:line="240" w:lineRule="auto"/>
              <w:rPr>
                <w:rFonts w:cstheme="minorHAnsi"/>
              </w:rPr>
            </w:pPr>
            <w:r w:rsidRPr="003C7AA6">
              <w:rPr>
                <w:rFonts w:cstheme="minorHAnsi"/>
              </w:rPr>
              <w:t>Taal</w:t>
            </w:r>
          </w:p>
        </w:tc>
        <w:tc>
          <w:tcPr>
            <w:tcW w:w="8280" w:type="dxa"/>
          </w:tcPr>
          <w:p w14:paraId="0E44E3AE" w14:textId="106AA253" w:rsidR="009F0250" w:rsidRPr="00303118" w:rsidRDefault="009F0250" w:rsidP="00063DC8">
            <w:pPr>
              <w:spacing w:after="0" w:line="240" w:lineRule="auto"/>
              <w:rPr>
                <w:rFonts w:cstheme="minorHAnsi"/>
                <w:lang w:val="en-GB"/>
              </w:rPr>
            </w:pPr>
            <w:r w:rsidRPr="003C7AA6">
              <w:rPr>
                <w:rFonts w:cstheme="minorHAnsi"/>
              </w:rPr>
              <w:t>Engelstalig.</w:t>
            </w:r>
          </w:p>
        </w:tc>
      </w:tr>
      <w:tr w:rsidR="009F0250" w:rsidRPr="003C7AA6" w14:paraId="45584525" w14:textId="77777777" w:rsidTr="006355C7">
        <w:tc>
          <w:tcPr>
            <w:tcW w:w="1800" w:type="dxa"/>
          </w:tcPr>
          <w:p w14:paraId="285C62F2" w14:textId="27EEB0A1" w:rsidR="009F0250" w:rsidRPr="003C7AA6" w:rsidRDefault="009F0250" w:rsidP="00063DC8">
            <w:pPr>
              <w:spacing w:after="0" w:line="240" w:lineRule="auto"/>
              <w:rPr>
                <w:rFonts w:cstheme="minorHAnsi"/>
              </w:rPr>
            </w:pPr>
            <w:r w:rsidRPr="003C7AA6">
              <w:rPr>
                <w:rFonts w:cstheme="minorHAnsi"/>
              </w:rPr>
              <w:t>In geval dat de opleiding in een andere taal dan het Nederlands wordt verzorgd: een toelichting op de aansluiting van de taalkeuze op de arbeidsmarkt</w:t>
            </w:r>
          </w:p>
        </w:tc>
        <w:tc>
          <w:tcPr>
            <w:tcW w:w="8280" w:type="dxa"/>
          </w:tcPr>
          <w:p w14:paraId="7B4C9E0D" w14:textId="55F3F616" w:rsidR="009F0250" w:rsidRPr="003C7AA6" w:rsidRDefault="009F0250" w:rsidP="00063DC8">
            <w:pPr>
              <w:spacing w:after="0" w:line="240" w:lineRule="auto"/>
              <w:rPr>
                <w:rFonts w:cstheme="minorHAnsi"/>
              </w:rPr>
            </w:pPr>
            <w:r w:rsidRPr="003C7AA6">
              <w:t xml:space="preserve">De </w:t>
            </w:r>
            <w:r>
              <w:t>onderzoeksmaster</w:t>
            </w:r>
            <w:r w:rsidRPr="003C7AA6">
              <w:t xml:space="preserve"> leidt studenten op die een </w:t>
            </w:r>
            <w:r w:rsidRPr="00964E38">
              <w:t>PhD-opl</w:t>
            </w:r>
            <w:r>
              <w:t xml:space="preserve">eiding </w:t>
            </w:r>
            <w:r w:rsidRPr="003C7AA6">
              <w:t xml:space="preserve">gaan volgen bij de drie betrokken universiteiten. De voertaal </w:t>
            </w:r>
            <w:r>
              <w:t xml:space="preserve">aan de faculteiten van deze </w:t>
            </w:r>
            <w:r w:rsidRPr="003C7AA6">
              <w:t>universiteiten is Engels: het onderwijs wordt in het Engels gegeven</w:t>
            </w:r>
            <w:r>
              <w:t xml:space="preserve">, </w:t>
            </w:r>
            <w:r w:rsidRPr="003C7AA6">
              <w:t xml:space="preserve">het onderzoek wordt ook in het Engels verricht en </w:t>
            </w:r>
            <w:r>
              <w:t xml:space="preserve">de inhoud van het onderwijs en onderzoek </w:t>
            </w:r>
            <w:r w:rsidRPr="003C7AA6">
              <w:t xml:space="preserve">is internationaal georiënteerd. </w:t>
            </w:r>
            <w:r>
              <w:t xml:space="preserve">De proefschriften van de PhD-kandidaten worden ook in het Engels opgesteld en veel PhD-kandidaten publiceren een artikel op basis van hun proefschrift in internationale tijdschriften. </w:t>
            </w:r>
            <w:r w:rsidRPr="003C7AA6">
              <w:t xml:space="preserve">Daarnaast is de werkomgeving </w:t>
            </w:r>
            <w:r>
              <w:t xml:space="preserve">bij de betrokken faculteiten </w:t>
            </w:r>
            <w:r w:rsidRPr="003C7AA6">
              <w:t xml:space="preserve">internationaal met veel internationale docenten en studenten. </w:t>
            </w:r>
            <w:r>
              <w:t xml:space="preserve">PhD-kandidaten die hun proefschrift hebben afgerond zetten hun wetenschappelijke carrière vaak voort bij faculteiten van Nederlandse en buitenlandse universiteiten waar de werkomgeving internationaal is.   </w:t>
            </w:r>
            <w:r w:rsidRPr="003C7AA6">
              <w:t xml:space="preserve">Studenten die na het afronden van de </w:t>
            </w:r>
            <w:r>
              <w:t>R</w:t>
            </w:r>
            <w:r w:rsidRPr="003C7AA6">
              <w:t xml:space="preserve">esearch </w:t>
            </w:r>
            <w:r>
              <w:t>M</w:t>
            </w:r>
            <w:r w:rsidRPr="003C7AA6">
              <w:t xml:space="preserve">aster Business Data Science </w:t>
            </w:r>
            <w:r>
              <w:t xml:space="preserve">eventueel </w:t>
            </w:r>
            <w:r w:rsidRPr="003C7AA6">
              <w:t>hun carrière vervolgen in het bedrijfsleven</w:t>
            </w:r>
            <w:r>
              <w:t>,</w:t>
            </w:r>
            <w:r w:rsidRPr="003C7AA6">
              <w:t xml:space="preserve"> komen terecht bij Nederlandse en internationale bedrijven die een internationaal personeelsbestand hebben</w:t>
            </w:r>
            <w:r>
              <w:t xml:space="preserve"> en</w:t>
            </w:r>
            <w:r w:rsidRPr="003C7AA6">
              <w:t xml:space="preserve"> waar de voertaal Engels is</w:t>
            </w:r>
            <w:r>
              <w:t>,</w:t>
            </w:r>
            <w:r w:rsidRPr="003C7AA6">
              <w:t xml:space="preserve"> zoals Booking.com, Coolblue, Facebook, </w:t>
            </w:r>
            <w:r>
              <w:t xml:space="preserve">ING, </w:t>
            </w:r>
            <w:r w:rsidRPr="003C7AA6">
              <w:t xml:space="preserve">Google et cetera. </w:t>
            </w:r>
          </w:p>
        </w:tc>
      </w:tr>
      <w:tr w:rsidR="009F0250" w:rsidRPr="003C7AA6" w14:paraId="254AD497" w14:textId="77777777" w:rsidTr="006355C7">
        <w:tc>
          <w:tcPr>
            <w:tcW w:w="1800" w:type="dxa"/>
          </w:tcPr>
          <w:p w14:paraId="66616FFC" w14:textId="77F49C95" w:rsidR="009F0250" w:rsidRPr="003C7AA6" w:rsidRDefault="009F0250" w:rsidP="00063DC8">
            <w:pPr>
              <w:spacing w:after="0" w:line="240" w:lineRule="auto"/>
              <w:rPr>
                <w:rFonts w:cstheme="minorHAnsi"/>
              </w:rPr>
            </w:pPr>
            <w:r w:rsidRPr="003C7AA6">
              <w:rPr>
                <w:rFonts w:cstheme="minorHAnsi"/>
              </w:rPr>
              <w:t xml:space="preserve">Opleidingsniveau (associate </w:t>
            </w:r>
          </w:p>
        </w:tc>
        <w:tc>
          <w:tcPr>
            <w:tcW w:w="8280" w:type="dxa"/>
          </w:tcPr>
          <w:p w14:paraId="431204B1" w14:textId="60148973" w:rsidR="009F0250" w:rsidRPr="003C7AA6" w:rsidRDefault="009F0250" w:rsidP="00926BF1">
            <w:r w:rsidRPr="003C7AA6">
              <w:rPr>
                <w:rFonts w:cstheme="minorHAnsi"/>
              </w:rPr>
              <w:t>WO master (</w:t>
            </w:r>
            <w:r>
              <w:rPr>
                <w:rFonts w:cstheme="minorHAnsi"/>
              </w:rPr>
              <w:t>R</w:t>
            </w:r>
            <w:r w:rsidRPr="003C7AA6">
              <w:rPr>
                <w:rFonts w:cstheme="minorHAnsi"/>
              </w:rPr>
              <w:t xml:space="preserve">esearch </w:t>
            </w:r>
            <w:r>
              <w:rPr>
                <w:rFonts w:cstheme="minorHAnsi"/>
              </w:rPr>
              <w:t>M</w:t>
            </w:r>
            <w:r w:rsidRPr="003C7AA6">
              <w:rPr>
                <w:rFonts w:cstheme="minorHAnsi"/>
              </w:rPr>
              <w:t>aster).</w:t>
            </w:r>
          </w:p>
        </w:tc>
      </w:tr>
      <w:tr w:rsidR="009F0250" w:rsidRPr="003C7AA6" w14:paraId="6020AA60" w14:textId="77777777" w:rsidTr="006355C7">
        <w:tc>
          <w:tcPr>
            <w:tcW w:w="1800" w:type="dxa"/>
          </w:tcPr>
          <w:p w14:paraId="761C9AEB" w14:textId="417C7722" w:rsidR="009F0250" w:rsidRPr="003C7AA6" w:rsidRDefault="009F0250" w:rsidP="006E277C">
            <w:pPr>
              <w:spacing w:after="0" w:line="240" w:lineRule="auto"/>
              <w:rPr>
                <w:rFonts w:cstheme="minorHAnsi"/>
              </w:rPr>
            </w:pPr>
            <w:r w:rsidRPr="003C7AA6">
              <w:rPr>
                <w:rFonts w:cstheme="minorHAnsi"/>
              </w:rPr>
              <w:t>Inhoud (korte beschrijving opleiding)</w:t>
            </w:r>
          </w:p>
        </w:tc>
        <w:tc>
          <w:tcPr>
            <w:tcW w:w="8280" w:type="dxa"/>
          </w:tcPr>
          <w:p w14:paraId="31504B87" w14:textId="77777777" w:rsidR="009F0250" w:rsidRPr="00F5770B" w:rsidRDefault="009F0250" w:rsidP="0080360D">
            <w:pPr>
              <w:pStyle w:val="Geenafstand"/>
              <w:rPr>
                <w:i/>
              </w:rPr>
            </w:pPr>
            <w:r w:rsidRPr="00F5770B">
              <w:rPr>
                <w:i/>
              </w:rPr>
              <w:t>Inleiding</w:t>
            </w:r>
          </w:p>
          <w:p w14:paraId="706E40FF" w14:textId="77777777" w:rsidR="009F0250" w:rsidRPr="00F5770B" w:rsidRDefault="009F0250" w:rsidP="0080360D">
            <w:r w:rsidRPr="00F5770B">
              <w:t>Data science is een opkomende en snelgroeiende discipline met een grote impact op het moderne bedrijfsleven. De beschikbaarheid van big data opent nieuwe perspectieven voor onderzoek in vrijwel alle wetenschappelijke disciplines. Dit betekent de introductie van nieuwe invalshoeken, nieuwe methoden en onderzoekstechnieken in de wetenschapsbeoefening. Ook het vakgebied business heeft met deze ontwikkelingen te maken en ondergaat op dit moment een transformatie door de beschikbaarheid van grote hoeveelheden data.</w:t>
            </w:r>
          </w:p>
          <w:p w14:paraId="50C0775D" w14:textId="77777777" w:rsidR="009F0250" w:rsidRPr="00F5770B" w:rsidRDefault="009F0250" w:rsidP="0080360D">
            <w:r w:rsidRPr="00F5770B">
              <w:t>Deze opleiding draagt bij aan het ontwikkelen van de onderzoeksvragen in de discipline  business die daarbij horen en het aanleren van de juiste methoden en technieken om die vragen te beantwoorden.</w:t>
            </w:r>
          </w:p>
          <w:p w14:paraId="02B00707" w14:textId="77777777" w:rsidR="009F0250" w:rsidRPr="00F5770B" w:rsidRDefault="009F0250" w:rsidP="0080360D">
            <w:r w:rsidRPr="00F5770B">
              <w:t xml:space="preserve">Data science is een multidisciplinaire discipline en combineert technieken uit de statistiek, econometrie, operationele research, kunstmatige intelligentie (ontwerp van algoritmiek), informatica (grote infrastructuren), recht, ethiek en communicatiewetenschappen (onder andere voor het visualiseren van data). </w:t>
            </w:r>
          </w:p>
          <w:p w14:paraId="360A3BA9" w14:textId="77777777" w:rsidR="009F0250" w:rsidRPr="00F5770B" w:rsidRDefault="009F0250" w:rsidP="0080360D">
            <w:r w:rsidRPr="00F5770B">
              <w:t xml:space="preserve">De toepassingsgebieden van data science in business-onderzoek en in het bedrijfsleven zijn breed. Die variëren van gebieden die van oudsher al erg kwantitatief zijn, zoals finance, marketing en operations management tot aan nieuwe gebieden zoals human research analytics en de voor het bedrijfsleven relevante technologische ontwikkelingen rond distributed ledgers/blockchain. </w:t>
            </w:r>
          </w:p>
          <w:p w14:paraId="419F8B01" w14:textId="77777777" w:rsidR="009F0250" w:rsidRPr="00F5770B" w:rsidRDefault="009F0250" w:rsidP="0080360D">
            <w:pPr>
              <w:rPr>
                <w:rFonts w:cstheme="minorHAnsi"/>
              </w:rPr>
            </w:pPr>
            <w:r w:rsidRPr="00F5770B">
              <w:rPr>
                <w:rFonts w:cstheme="minorHAnsi"/>
              </w:rPr>
              <w:t>De toepassing van data science in business brengt ook nieuwe strategische, organisatorische, ethische en juridische vragen met zich mee. De aandacht in de pers van de noodzaak én de relevantie om goede data science specialisten op te leiden benadrukt het belang van dit onderwerp.</w:t>
            </w:r>
          </w:p>
          <w:p w14:paraId="20A47038" w14:textId="77777777" w:rsidR="009F0250" w:rsidRPr="00F5770B" w:rsidRDefault="009F0250" w:rsidP="0080360D">
            <w:pPr>
              <w:rPr>
                <w:rFonts w:cstheme="minorHAnsi"/>
              </w:rPr>
            </w:pPr>
            <w:r w:rsidRPr="00F5770B">
              <w:rPr>
                <w:rFonts w:cstheme="minorHAnsi"/>
              </w:rPr>
              <w:t xml:space="preserve">In Nederland zijn er onder invloed van de bovenstaande ontwikkelingen al een aantal succesvolle algemene opleidingen Data Science gestart zoals éénjarige masteropleidingen als onderdeel van econometrie-opleidingen gericht op het opleiden van mensen voor de praktijk, tweejarige informatica opleidingen en minorprogramma’s voor bachelorstudenten. </w:t>
            </w:r>
          </w:p>
          <w:p w14:paraId="5F71D96D" w14:textId="77777777" w:rsidR="009F0250" w:rsidRPr="00F5770B" w:rsidRDefault="009F0250" w:rsidP="0080360D">
            <w:pPr>
              <w:rPr>
                <w:rFonts w:cstheme="minorHAnsi"/>
              </w:rPr>
            </w:pPr>
            <w:r w:rsidRPr="00F5770B">
              <w:rPr>
                <w:rFonts w:cstheme="minorHAnsi"/>
              </w:rPr>
              <w:t xml:space="preserve">De nieuwe Research Master Business Data Science is sterk onderscheidend van de bestaande opleidingen op het gebied van data science: het is namelijk een onderzoeksmaster die zich primair richt op het opleiden van academisch onderzoekers die data science technieken toepassen in de discipline business. Een dergelijke Research Master bestaat in Nederland niet. </w:t>
            </w:r>
          </w:p>
          <w:p w14:paraId="2DAF1692" w14:textId="77777777" w:rsidR="009F0250" w:rsidRPr="00F5770B" w:rsidRDefault="009F0250" w:rsidP="0080360D">
            <w:pPr>
              <w:rPr>
                <w:rFonts w:cstheme="minorHAnsi"/>
              </w:rPr>
            </w:pPr>
            <w:r w:rsidRPr="00F5770B">
              <w:rPr>
                <w:rFonts w:cstheme="minorHAnsi"/>
              </w:rPr>
              <w:t xml:space="preserve">De Research Master Business Data Science is een multidisciplinaire onderzoeksopleiding waarin het onderwijs wordt gegeven door toponderzoekers van de drie deelnemende universiteiten (EUR, VU en UvA) met een centrale focus op het verrichten van academisch onderzoek binnen de discipline business. In het programma is veel aandacht voor het leren toepassen van data science methoden en technieken op vraagstukken binnen de verschillende domeinen van business. De opleiding richt zich primair op studenten die na het afronden van de opleiding zullen doorstromen naar een PhD-positie aan één van de drie universiteiten. Daarnaast zal een aantal studenten direct doorstromen naar het bedrijfsleven. Dit is nu ook het geval bij de bestaande Tinbergen Instituut (TI) MPhil in Economics van de drie bovengenoemde universiteiten. </w:t>
            </w:r>
          </w:p>
          <w:p w14:paraId="3101AF10" w14:textId="77777777" w:rsidR="009F0250" w:rsidRPr="00F5770B" w:rsidRDefault="009F0250" w:rsidP="0080360D">
            <w:pPr>
              <w:rPr>
                <w:rFonts w:ascii="Arial" w:hAnsi="Arial" w:cs="Arial"/>
              </w:rPr>
            </w:pPr>
            <w:r w:rsidRPr="00F5770B">
              <w:rPr>
                <w:rFonts w:cstheme="minorHAnsi"/>
              </w:rPr>
              <w:t>De Research Master Business Data Science is net als de TI MPhil in Economics een samenwerking van de EUR, UvA en de VU in het kader van</w:t>
            </w:r>
            <w:r w:rsidRPr="00F5770B">
              <w:rPr>
                <w:rFonts w:cstheme="minorHAnsi"/>
                <w:i/>
              </w:rPr>
              <w:t xml:space="preserve"> het </w:t>
            </w:r>
            <w:r w:rsidRPr="00F5770B">
              <w:rPr>
                <w:rFonts w:cstheme="minorHAnsi"/>
              </w:rPr>
              <w:t xml:space="preserve">Amsterdam-Rotterdam Consortium for graduate education in Economics and Business (ARC). Binnen dit consortium organiseren de drie universiteiten hun gezamenlijke inspanningen op het gebied van </w:t>
            </w:r>
            <w:r w:rsidRPr="00F5770B">
              <w:rPr>
                <w:rFonts w:cstheme="minorHAnsi"/>
                <w:iCs/>
              </w:rPr>
              <w:t>doctoral education</w:t>
            </w:r>
            <w:r w:rsidRPr="00F5770B">
              <w:rPr>
                <w:rFonts w:cstheme="minorHAnsi"/>
                <w:i/>
                <w:iCs/>
              </w:rPr>
              <w:t xml:space="preserve"> </w:t>
            </w:r>
            <w:r w:rsidRPr="00F5770B">
              <w:rPr>
                <w:rFonts w:cstheme="minorHAnsi"/>
              </w:rPr>
              <w:t xml:space="preserve">(onderzoeksmasters) en specifieke opleidingen voor PhD-kandidaten). Deze samenwerking is een efficiënte manier om hoogwaardige onderzoeksmasters aan te bieden op het gebied van economie en business. </w:t>
            </w:r>
          </w:p>
          <w:p w14:paraId="28A5D25B" w14:textId="77777777" w:rsidR="009F0250" w:rsidRPr="00F5770B" w:rsidRDefault="009F0250" w:rsidP="0080360D">
            <w:pPr>
              <w:pStyle w:val="Geenafstand"/>
              <w:rPr>
                <w:i/>
              </w:rPr>
            </w:pPr>
          </w:p>
          <w:p w14:paraId="7C83A2DB" w14:textId="77777777" w:rsidR="009F0250" w:rsidRPr="00F5770B" w:rsidRDefault="009F0250" w:rsidP="0080360D">
            <w:pPr>
              <w:pStyle w:val="Geenafstand"/>
              <w:rPr>
                <w:i/>
              </w:rPr>
            </w:pPr>
            <w:r w:rsidRPr="00F5770B">
              <w:rPr>
                <w:i/>
              </w:rPr>
              <w:t>Inhoud van de opleiding</w:t>
            </w:r>
          </w:p>
          <w:p w14:paraId="610B956E" w14:textId="77777777" w:rsidR="009F0250" w:rsidRPr="00F5770B" w:rsidRDefault="009F0250" w:rsidP="006E277C">
            <w:pPr>
              <w:rPr>
                <w:rFonts w:cstheme="minorHAnsi"/>
              </w:rPr>
            </w:pPr>
            <w:r w:rsidRPr="00F5770B">
              <w:rPr>
                <w:rFonts w:cstheme="minorHAnsi"/>
              </w:rPr>
              <w:t>De opleiding combineert geavanceerde kennis van data science methoden en technieken, afkomstig uit econometrie, statistiek en computer science, met grondige kennis van bedrijfseconomische en bedrijfskundige wetenschappelijke theorieën en modellen. Dit maakt de onderzoeksmaster een ideale voorbereiding op een promotieonderzoek waarbij de toepassing en ontwikkeling van kwantitatieve methoden in een economische of bedrijfskundige context centraal staan. De Research Master Business Data Science heeft expliciet als doel om studenten tot aan de huidige stand van zaken binnen de wetenschappelijke literatuur van business data science te brengen: de zogenaamde research frontier.</w:t>
            </w:r>
          </w:p>
          <w:p w14:paraId="14709021" w14:textId="77777777" w:rsidR="009F0250" w:rsidRPr="00F5770B" w:rsidRDefault="009F0250" w:rsidP="0080360D">
            <w:pPr>
              <w:pStyle w:val="Geenafstand"/>
              <w:rPr>
                <w:i/>
              </w:rPr>
            </w:pPr>
            <w:r w:rsidRPr="00F5770B">
              <w:rPr>
                <w:i/>
              </w:rPr>
              <w:t>Algemene uitgangspunten van het curriculum</w:t>
            </w:r>
          </w:p>
          <w:p w14:paraId="3D55FC6F" w14:textId="77777777" w:rsidR="009F0250" w:rsidRPr="00F5770B" w:rsidRDefault="009F0250" w:rsidP="0080360D">
            <w:pPr>
              <w:rPr>
                <w:rFonts w:cstheme="minorHAnsi"/>
              </w:rPr>
            </w:pPr>
            <w:r w:rsidRPr="00F5770B">
              <w:rPr>
                <w:rFonts w:cstheme="minorHAnsi"/>
              </w:rPr>
              <w:t>De opleiding beslaat twee jaar en omvat in totaal 120 European Credits (EC). Een groot deel van het programma wordt besteed aan het verdiepen van kennis in diverse kwantitatieve technieken. Naast de meest gebruikte statistische methoden in business doen studenten diepgaande kennis op van geavanceerde methoden die gebruikt worden in data science of aan de frontier van business onderzoek.</w:t>
            </w:r>
          </w:p>
          <w:p w14:paraId="26C1FBE0" w14:textId="77777777" w:rsidR="009F0250" w:rsidRPr="00F5770B" w:rsidRDefault="009F0250" w:rsidP="0080360D">
            <w:r w:rsidRPr="00F5770B">
              <w:t xml:space="preserve">In het eerste jaar wordt veel aandacht besteed aan geavanceerde training in programmeertalen die binnen data science toegepast worden en aan onderwerpen in data management, statistical learning en machine learning. Studenten leren niet alleen bestaande methoden en technieken toe te passen, maar ook om nieuwe methoden en technieken te ontwikkelen om onderzoeksvragen op te lossen. Daarnaast wordt veel aandacht besteed aan het opdoen van veld-specifieke kennis in verschillende deelgebieden van business. </w:t>
            </w:r>
            <w:r w:rsidRPr="00F5770B">
              <w:rPr>
                <w:lang w:val="en-US"/>
              </w:rPr>
              <w:t xml:space="preserve">De specialisatiegebieden zijn: entrepreneurship &amp; innovation, finance, human research analytics, logistics, supply chain &amp; operations management, transport, marketing en management science. </w:t>
            </w:r>
            <w:r w:rsidRPr="00F5770B">
              <w:t xml:space="preserve">Tevens ontwikkelen studenten academische vaardigheden op het gebied van wetenschappelijke integriteit, opslaan en beheer van onderzoeksdata, omgaan met privacyaspecten van data en het mondeling en schriftelijk presenteren van onderzoek. </w:t>
            </w:r>
          </w:p>
          <w:p w14:paraId="7AE89A23" w14:textId="77777777" w:rsidR="009F0250" w:rsidRPr="00F5770B" w:rsidRDefault="009F0250" w:rsidP="0080360D">
            <w:r w:rsidRPr="00F5770B">
              <w:t xml:space="preserve">Het tweede jaar van de opleiding richt zich op het toepassen van de opgedane kennis, inzichten, methoden en technieken op actuele onderzoeksvraagstukken binnen één van de specialisatiegebieden. De onderzoeksmaster wordt afgesloten met een scriptie van 30 EC, waarin studenten zelfstandig wetenschappelijk onderzoek doen naar een relevante vraag binnen business, daarbij gebruikmakend van geavanceerde data science methoden en technieken. De scriptie is van dusdanig niveau dat deze in principe een goede kans zou maken om geaccepteerd te worden voor publicatie door een internationaal </w:t>
            </w:r>
            <w:r w:rsidRPr="00F5770B">
              <w:rPr>
                <w:i/>
              </w:rPr>
              <w:t>peer-reviewed</w:t>
            </w:r>
            <w:r w:rsidRPr="00F5770B">
              <w:t xml:space="preserve"> academisch tijdschrift of </w:t>
            </w:r>
            <w:r w:rsidRPr="00F5770B">
              <w:rPr>
                <w:i/>
              </w:rPr>
              <w:t>proceedings</w:t>
            </w:r>
            <w:r w:rsidRPr="00F5770B">
              <w:t>. Hiermee heeft de student een goede basis gelegd voor het voortzetten van een academische carrière in de vorm van een PhD-traject.</w:t>
            </w:r>
          </w:p>
          <w:p w14:paraId="486E21C8" w14:textId="77777777" w:rsidR="009F0250" w:rsidRPr="00F5770B" w:rsidRDefault="009F0250" w:rsidP="0080360D">
            <w:pPr>
              <w:pStyle w:val="Geenafstand"/>
              <w:rPr>
                <w:i/>
              </w:rPr>
            </w:pPr>
          </w:p>
          <w:p w14:paraId="4412D33E" w14:textId="77777777" w:rsidR="009F0250" w:rsidRPr="00F5770B" w:rsidRDefault="009F0250" w:rsidP="0080360D">
            <w:pPr>
              <w:pStyle w:val="Geenafstand"/>
              <w:rPr>
                <w:i/>
              </w:rPr>
            </w:pPr>
            <w:r w:rsidRPr="00F5770B">
              <w:rPr>
                <w:i/>
              </w:rPr>
              <w:t>Doelstelling en eindtermen van de opleiding</w:t>
            </w:r>
          </w:p>
          <w:p w14:paraId="213EC658" w14:textId="77777777" w:rsidR="009F0250" w:rsidRPr="00F5770B" w:rsidRDefault="009F0250" w:rsidP="0080360D">
            <w:r w:rsidRPr="00F5770B">
              <w:t>De doelstelling, eindtermen, leerlijnen en het curriculum van de opleiding zijn hierna weergegeven.</w:t>
            </w:r>
          </w:p>
          <w:p w14:paraId="004BE920" w14:textId="77777777" w:rsidR="009F0250" w:rsidRPr="00F5770B" w:rsidRDefault="009F0250" w:rsidP="0080360D">
            <w:pPr>
              <w:pStyle w:val="Geenafstand"/>
              <w:rPr>
                <w:i/>
                <w:lang w:val="en-US"/>
              </w:rPr>
            </w:pPr>
            <w:r w:rsidRPr="00F5770B">
              <w:rPr>
                <w:i/>
                <w:lang w:val="en-US"/>
              </w:rPr>
              <w:t>Doelstelling van de opleiding</w:t>
            </w:r>
          </w:p>
          <w:p w14:paraId="7B3B2B37" w14:textId="77777777" w:rsidR="009F0250" w:rsidRPr="00F5770B" w:rsidRDefault="009F0250" w:rsidP="0080360D">
            <w:pPr>
              <w:rPr>
                <w:lang w:val="en-US"/>
              </w:rPr>
            </w:pPr>
            <w:r w:rsidRPr="00F5770B">
              <w:rPr>
                <w:rFonts w:eastAsia="Times New Roman"/>
                <w:color w:val="000000"/>
                <w:lang w:val="en-US" w:eastAsia="nl-NL"/>
              </w:rPr>
              <w:t xml:space="preserve">The programme will offer a thorough training in advanced methodology, methods and techniques in data science, combined with an extensive training in one of the chosen fields of expertise within the broader field of business and management. Graduates of the programme will be able to independently set up and carry out scientific research projects in one of the fields in business and management, with the use of data science techniques. In cooperation with senior faculty, graduating students will write a research thesis that is potentially publishable in one of the international refereed journals or proceedings in the field. </w:t>
            </w:r>
            <w:r w:rsidRPr="00F5770B">
              <w:rPr>
                <w:lang w:val="en-US"/>
              </w:rPr>
              <w:t>The programme gives students the perfect preparation to progress onto a PhD position and to start an academic career. The intended learning objectives are described below.</w:t>
            </w:r>
          </w:p>
          <w:p w14:paraId="27F5DED6" w14:textId="77777777" w:rsidR="009F0250" w:rsidRPr="00F5770B" w:rsidRDefault="009F0250" w:rsidP="0080360D">
            <w:pPr>
              <w:pStyle w:val="Geenafstand"/>
              <w:rPr>
                <w:i/>
                <w:lang w:val="en-US"/>
              </w:rPr>
            </w:pPr>
            <w:r w:rsidRPr="00F5770B">
              <w:rPr>
                <w:i/>
                <w:lang w:val="en-US"/>
              </w:rPr>
              <w:t>Eindtermen van de opleiding</w:t>
            </w:r>
          </w:p>
          <w:p w14:paraId="1E72715D" w14:textId="77777777" w:rsidR="009F0250" w:rsidRPr="00F5770B" w:rsidRDefault="009F0250" w:rsidP="0080360D">
            <w:pPr>
              <w:rPr>
                <w:i/>
                <w:lang w:val="en-US"/>
              </w:rPr>
            </w:pPr>
            <w:r w:rsidRPr="00F5770B">
              <w:rPr>
                <w:rStyle w:val="Zwaar"/>
                <w:rFonts w:ascii="Calibri" w:hAnsi="Calibri" w:cs="Calibri"/>
                <w:b w:val="0"/>
                <w:color w:val="000000"/>
                <w:lang w:val="en-US"/>
              </w:rPr>
              <w:t xml:space="preserve">Students who successfully complete the Research Master Business Data Science will: </w:t>
            </w:r>
          </w:p>
          <w:p w14:paraId="2773CA6A" w14:textId="77777777" w:rsidR="009F0250" w:rsidRPr="00F5770B" w:rsidRDefault="009F0250" w:rsidP="0064239E">
            <w:pPr>
              <w:pStyle w:val="Normaalweb"/>
              <w:spacing w:after="0"/>
              <w:rPr>
                <w:rFonts w:ascii="Calibri" w:hAnsi="Calibri" w:cs="Calibri"/>
                <w:b/>
                <w:color w:val="5B9BD5" w:themeColor="accent1"/>
                <w:sz w:val="22"/>
                <w:szCs w:val="22"/>
                <w:lang w:val="en-GB"/>
              </w:rPr>
            </w:pPr>
            <w:r w:rsidRPr="00F5770B">
              <w:rPr>
                <w:rFonts w:ascii="Calibri" w:hAnsi="Calibri" w:cs="Calibri"/>
                <w:b/>
                <w:sz w:val="22"/>
                <w:szCs w:val="22"/>
                <w:lang w:val="en-GB"/>
              </w:rPr>
              <w:t>Knowledge</w:t>
            </w:r>
            <w:r w:rsidRPr="00F5770B">
              <w:rPr>
                <w:rFonts w:ascii="Calibri" w:hAnsi="Calibri" w:cs="Calibri"/>
                <w:b/>
                <w:color w:val="5B9BD5" w:themeColor="accent1"/>
                <w:sz w:val="22"/>
                <w:szCs w:val="22"/>
                <w:lang w:val="en-GB"/>
              </w:rPr>
              <w:t xml:space="preserve"> </w:t>
            </w:r>
          </w:p>
          <w:p w14:paraId="2028FEE1" w14:textId="77777777" w:rsidR="009F0250" w:rsidRPr="00F5770B" w:rsidRDefault="009F0250" w:rsidP="0064239E">
            <w:pPr>
              <w:pStyle w:val="Normaalweb"/>
              <w:numPr>
                <w:ilvl w:val="0"/>
                <w:numId w:val="5"/>
              </w:numPr>
              <w:spacing w:after="0"/>
              <w:rPr>
                <w:rFonts w:ascii="Calibri" w:hAnsi="Calibri" w:cs="Calibri"/>
                <w:sz w:val="22"/>
                <w:szCs w:val="22"/>
                <w:lang w:val="en-US"/>
              </w:rPr>
            </w:pPr>
            <w:r w:rsidRPr="00F5770B">
              <w:rPr>
                <w:rFonts w:ascii="Calibri" w:hAnsi="Calibri" w:cs="Calibri"/>
                <w:color w:val="000000"/>
                <w:sz w:val="22"/>
                <w:szCs w:val="22"/>
                <w:lang w:val="en-US"/>
              </w:rPr>
              <w:t>have advanced and broad knowledge and understanding of quantitative data science research methodology and its applications in business and management; this covers methods in statistics, econometrics, machine learning, and management science;</w:t>
            </w:r>
          </w:p>
          <w:p w14:paraId="5FC6C452" w14:textId="77777777" w:rsidR="009F0250" w:rsidRPr="00F5770B" w:rsidRDefault="009F0250" w:rsidP="0064239E">
            <w:pPr>
              <w:pStyle w:val="Normaalweb"/>
              <w:numPr>
                <w:ilvl w:val="0"/>
                <w:numId w:val="5"/>
              </w:numPr>
              <w:spacing w:after="0"/>
              <w:rPr>
                <w:rFonts w:ascii="Calibri" w:hAnsi="Calibri" w:cs="Calibri"/>
                <w:sz w:val="22"/>
                <w:szCs w:val="22"/>
                <w:lang w:val="en-US"/>
              </w:rPr>
            </w:pPr>
            <w:r w:rsidRPr="00F5770B">
              <w:rPr>
                <w:rFonts w:ascii="Calibri" w:hAnsi="Calibri" w:cs="Calibri"/>
                <w:color w:val="000000"/>
                <w:sz w:val="22"/>
                <w:szCs w:val="22"/>
                <w:lang w:val="en-US"/>
              </w:rPr>
              <w:t>have advanced knowledge and understanding of key application areas in data science, for example in entrepreneurship, finance, human resources, marketing, or logistics, supply chains &amp; operations management;</w:t>
            </w:r>
          </w:p>
          <w:p w14:paraId="67665BAC" w14:textId="77777777" w:rsidR="009F0250" w:rsidRPr="00F5770B" w:rsidRDefault="009F0250" w:rsidP="0064239E">
            <w:pPr>
              <w:pStyle w:val="Normaalweb"/>
              <w:numPr>
                <w:ilvl w:val="0"/>
                <w:numId w:val="5"/>
              </w:numPr>
              <w:spacing w:after="0"/>
              <w:rPr>
                <w:rFonts w:ascii="Calibri" w:hAnsi="Calibri" w:cs="Calibri"/>
                <w:sz w:val="22"/>
                <w:szCs w:val="22"/>
                <w:lang w:val="en-US"/>
              </w:rPr>
            </w:pPr>
            <w:r w:rsidRPr="00F5770B">
              <w:rPr>
                <w:rFonts w:ascii="Calibri" w:hAnsi="Calibri" w:cs="Calibri"/>
                <w:color w:val="000000"/>
                <w:sz w:val="22"/>
                <w:szCs w:val="22"/>
                <w:lang w:val="en-GB"/>
              </w:rPr>
              <w:t>h</w:t>
            </w:r>
            <w:r w:rsidRPr="00F5770B">
              <w:rPr>
                <w:rFonts w:ascii="Calibri" w:hAnsi="Calibri" w:cs="Calibri"/>
                <w:color w:val="000000"/>
                <w:sz w:val="22"/>
                <w:szCs w:val="22"/>
                <w:lang w:val="en-US"/>
              </w:rPr>
              <w:t xml:space="preserve">ave an understanding of business and management that allows them to: </w:t>
            </w:r>
          </w:p>
          <w:p w14:paraId="5CD7C62D" w14:textId="77777777" w:rsidR="009F0250" w:rsidRPr="00F5770B" w:rsidRDefault="009F0250" w:rsidP="0064239E">
            <w:pPr>
              <w:pStyle w:val="Normaalweb"/>
              <w:numPr>
                <w:ilvl w:val="1"/>
                <w:numId w:val="6"/>
              </w:numPr>
              <w:spacing w:after="0"/>
              <w:rPr>
                <w:rFonts w:ascii="Calibri" w:hAnsi="Calibri" w:cs="Calibri"/>
                <w:color w:val="000000"/>
                <w:sz w:val="22"/>
                <w:szCs w:val="22"/>
                <w:lang w:val="en-US"/>
              </w:rPr>
            </w:pPr>
            <w:r w:rsidRPr="00F5770B">
              <w:rPr>
                <w:rFonts w:ascii="Calibri" w:hAnsi="Calibri" w:cs="Calibri"/>
                <w:color w:val="000000"/>
                <w:sz w:val="22"/>
                <w:szCs w:val="22"/>
                <w:lang w:val="en-US"/>
              </w:rPr>
              <w:t>broadly read and understand the current scientific literature in business and management, and follow scientific debates across these sciences, and</w:t>
            </w:r>
          </w:p>
          <w:p w14:paraId="5CDA8D61" w14:textId="77777777" w:rsidR="009F0250" w:rsidRPr="00F5770B" w:rsidRDefault="009F0250" w:rsidP="0064239E">
            <w:pPr>
              <w:pStyle w:val="Normaalweb"/>
              <w:numPr>
                <w:ilvl w:val="1"/>
                <w:numId w:val="6"/>
              </w:numPr>
              <w:spacing w:after="0"/>
              <w:rPr>
                <w:rFonts w:ascii="Calibri" w:hAnsi="Calibri" w:cs="Calibri"/>
                <w:sz w:val="22"/>
                <w:szCs w:val="22"/>
                <w:lang w:val="en-US"/>
              </w:rPr>
            </w:pPr>
            <w:r w:rsidRPr="00F5770B">
              <w:rPr>
                <w:rFonts w:ascii="Calibri" w:hAnsi="Calibri" w:cs="Calibri"/>
                <w:color w:val="000000"/>
                <w:sz w:val="22"/>
                <w:szCs w:val="22"/>
                <w:lang w:val="en-US"/>
              </w:rPr>
              <w:t>successfully embark on independent study in at least one specialised field of research in business or management;</w:t>
            </w:r>
          </w:p>
          <w:p w14:paraId="476EA4B2" w14:textId="77777777" w:rsidR="009F0250" w:rsidRPr="00F5770B" w:rsidRDefault="009F0250" w:rsidP="0064239E">
            <w:pPr>
              <w:pStyle w:val="Normaalweb"/>
              <w:spacing w:after="0"/>
              <w:rPr>
                <w:rFonts w:ascii="Calibri" w:hAnsi="Calibri" w:cs="Calibri"/>
                <w:b/>
                <w:sz w:val="22"/>
                <w:szCs w:val="22"/>
                <w:lang w:val="en-US"/>
              </w:rPr>
            </w:pPr>
          </w:p>
          <w:p w14:paraId="7AB10E10" w14:textId="77777777" w:rsidR="009F0250" w:rsidRPr="00F5770B" w:rsidRDefault="009F0250" w:rsidP="0064239E">
            <w:pPr>
              <w:pStyle w:val="Normaalweb"/>
              <w:spacing w:after="0"/>
              <w:rPr>
                <w:rFonts w:ascii="Calibri" w:hAnsi="Calibri" w:cs="Calibri"/>
                <w:b/>
                <w:sz w:val="22"/>
                <w:szCs w:val="22"/>
              </w:rPr>
            </w:pPr>
            <w:r w:rsidRPr="00F5770B">
              <w:rPr>
                <w:rFonts w:ascii="Calibri" w:hAnsi="Calibri" w:cs="Calibri"/>
                <w:b/>
                <w:sz w:val="22"/>
                <w:szCs w:val="22"/>
              </w:rPr>
              <w:t>Skills</w:t>
            </w:r>
          </w:p>
          <w:p w14:paraId="75756E00" w14:textId="77777777" w:rsidR="009F0250" w:rsidRPr="00F5770B" w:rsidRDefault="009F0250" w:rsidP="0064239E">
            <w:pPr>
              <w:numPr>
                <w:ilvl w:val="0"/>
                <w:numId w:val="5"/>
              </w:numPr>
              <w:spacing w:after="0" w:line="240" w:lineRule="auto"/>
              <w:ind w:left="714" w:hanging="357"/>
              <w:rPr>
                <w:rFonts w:ascii="Calibri" w:hAnsi="Calibri" w:cs="Calibri"/>
                <w:lang w:val="en-US"/>
              </w:rPr>
            </w:pPr>
            <w:r w:rsidRPr="00F5770B">
              <w:rPr>
                <w:rFonts w:ascii="Calibri" w:eastAsia="Times New Roman" w:hAnsi="Calibri" w:cs="Calibri"/>
                <w:lang w:val="en-US"/>
              </w:rPr>
              <w:t>are able to define research questions in business and management and to answer these questions by specifying relevant theories, collecting relevant data, and applying advanced data science methods;</w:t>
            </w:r>
          </w:p>
          <w:p w14:paraId="3509EF4F" w14:textId="77777777" w:rsidR="009F0250" w:rsidRPr="00F5770B" w:rsidRDefault="009F0250" w:rsidP="0064239E">
            <w:pPr>
              <w:numPr>
                <w:ilvl w:val="0"/>
                <w:numId w:val="5"/>
              </w:numPr>
              <w:spacing w:after="0" w:line="240" w:lineRule="auto"/>
              <w:ind w:left="714" w:hanging="357"/>
              <w:rPr>
                <w:rFonts w:ascii="Calibri" w:eastAsia="Times New Roman" w:hAnsi="Calibri" w:cs="Calibri"/>
                <w:lang w:val="en-US"/>
              </w:rPr>
            </w:pPr>
            <w:r w:rsidRPr="00F5770B">
              <w:rPr>
                <w:rFonts w:ascii="Calibri" w:hAnsi="Calibri" w:cs="Calibri"/>
                <w:color w:val="000000"/>
                <w:lang w:val="en-US"/>
              </w:rPr>
              <w:t xml:space="preserve">are able to develop new data science techniques to solve relevant research questions in business </w:t>
            </w:r>
            <w:r w:rsidRPr="00F5770B">
              <w:rPr>
                <w:rFonts w:ascii="Calibri" w:eastAsia="Times New Roman" w:hAnsi="Calibri" w:cs="Calibri"/>
                <w:lang w:val="en-US"/>
              </w:rPr>
              <w:t>and management;</w:t>
            </w:r>
          </w:p>
          <w:p w14:paraId="592E8689" w14:textId="77777777" w:rsidR="009F0250" w:rsidRPr="00F5770B" w:rsidRDefault="009F0250" w:rsidP="0064239E">
            <w:pPr>
              <w:numPr>
                <w:ilvl w:val="0"/>
                <w:numId w:val="5"/>
              </w:numPr>
              <w:spacing w:after="0" w:line="240" w:lineRule="auto"/>
              <w:ind w:left="714" w:hanging="357"/>
              <w:rPr>
                <w:rFonts w:ascii="Calibri" w:eastAsia="Times New Roman" w:hAnsi="Calibri" w:cs="Calibri"/>
                <w:lang w:val="en-US"/>
              </w:rPr>
            </w:pPr>
            <w:r w:rsidRPr="00F5770B">
              <w:rPr>
                <w:rFonts w:ascii="Calibri" w:eastAsia="Times New Roman" w:hAnsi="Calibri" w:cs="Calibri"/>
                <w:lang w:val="en-US"/>
              </w:rPr>
              <w:t xml:space="preserve">are able to contribute original research to this field, initially under academic supervision; </w:t>
            </w:r>
          </w:p>
          <w:p w14:paraId="68EC11A1" w14:textId="77777777" w:rsidR="009F0250" w:rsidRPr="00F5770B" w:rsidRDefault="009F0250" w:rsidP="0064239E">
            <w:pPr>
              <w:numPr>
                <w:ilvl w:val="0"/>
                <w:numId w:val="5"/>
              </w:numPr>
              <w:spacing w:after="0" w:line="240" w:lineRule="auto"/>
              <w:rPr>
                <w:rFonts w:ascii="Calibri" w:eastAsia="Times New Roman" w:hAnsi="Calibri" w:cs="Calibri"/>
                <w:color w:val="000000"/>
                <w:lang w:val="en-US"/>
              </w:rPr>
            </w:pPr>
            <w:r w:rsidRPr="00F5770B">
              <w:rPr>
                <w:rFonts w:ascii="Calibri" w:eastAsia="Times New Roman" w:hAnsi="Calibri" w:cs="Calibri"/>
                <w:lang w:val="en-US"/>
              </w:rPr>
              <w:t>are able to design</w:t>
            </w:r>
            <w:r w:rsidRPr="00F5770B">
              <w:rPr>
                <w:rFonts w:ascii="Calibri" w:eastAsia="Times New Roman" w:hAnsi="Calibri" w:cs="Calibri"/>
                <w:color w:val="000000"/>
                <w:lang w:val="en-US"/>
              </w:rPr>
              <w:t xml:space="preserve"> and specify models that tackle managerially-relevant research questions;</w:t>
            </w:r>
          </w:p>
          <w:p w14:paraId="436D41DA" w14:textId="77777777" w:rsidR="009F0250" w:rsidRPr="00F5770B" w:rsidRDefault="009F0250" w:rsidP="0064239E">
            <w:pPr>
              <w:pStyle w:val="Lijstalinea"/>
              <w:numPr>
                <w:ilvl w:val="0"/>
                <w:numId w:val="5"/>
              </w:numPr>
              <w:spacing w:after="0" w:line="240" w:lineRule="auto"/>
              <w:rPr>
                <w:rFonts w:ascii="Calibri" w:eastAsia="Times New Roman" w:hAnsi="Calibri" w:cs="Calibri"/>
                <w:color w:val="000000"/>
              </w:rPr>
            </w:pPr>
            <w:r w:rsidRPr="00F5770B">
              <w:rPr>
                <w:rFonts w:ascii="Calibri" w:eastAsia="Times New Roman" w:hAnsi="Calibri" w:cs="Calibri"/>
                <w:color w:val="000000"/>
              </w:rPr>
              <w:t>are able to design and implement approaches to validate model specifications and algorithms (e.g., formal proofs, analytical demonstrations, or empirical proof-of-concept in field or lab settings); </w:t>
            </w:r>
          </w:p>
          <w:p w14:paraId="51842568" w14:textId="77777777" w:rsidR="009F0250" w:rsidRPr="00F5770B" w:rsidRDefault="009F0250" w:rsidP="0064239E">
            <w:pPr>
              <w:pStyle w:val="Normaalweb"/>
              <w:numPr>
                <w:ilvl w:val="0"/>
                <w:numId w:val="5"/>
              </w:numPr>
              <w:spacing w:after="0"/>
              <w:rPr>
                <w:rFonts w:ascii="Calibri" w:hAnsi="Calibri" w:cs="Calibri"/>
                <w:color w:val="000000"/>
                <w:sz w:val="22"/>
                <w:szCs w:val="22"/>
                <w:lang w:val="en-US"/>
              </w:rPr>
            </w:pPr>
            <w:r w:rsidRPr="00F5770B">
              <w:rPr>
                <w:rFonts w:ascii="Calibri" w:hAnsi="Calibri" w:cs="Calibri"/>
                <w:color w:val="000000"/>
                <w:sz w:val="22"/>
                <w:szCs w:val="22"/>
                <w:lang w:val="en-US"/>
              </w:rPr>
              <w:t>are able, initially under academic supervision, to write research papers in one field of specialisation with the level and potential to be published in an international, peer-reviewed journal;</w:t>
            </w:r>
          </w:p>
          <w:p w14:paraId="559BDF1F" w14:textId="77777777" w:rsidR="009F0250" w:rsidRPr="00F5770B" w:rsidRDefault="009F0250" w:rsidP="0064239E">
            <w:pPr>
              <w:pStyle w:val="Normaalweb"/>
              <w:numPr>
                <w:ilvl w:val="0"/>
                <w:numId w:val="5"/>
              </w:numPr>
              <w:spacing w:after="0"/>
              <w:rPr>
                <w:rFonts w:ascii="Calibri" w:hAnsi="Calibri" w:cs="Calibri"/>
                <w:color w:val="000000"/>
                <w:sz w:val="22"/>
                <w:szCs w:val="22"/>
                <w:lang w:val="en-US"/>
              </w:rPr>
            </w:pPr>
            <w:r w:rsidRPr="00F5770B">
              <w:rPr>
                <w:rFonts w:ascii="Calibri" w:hAnsi="Calibri" w:cs="Calibri"/>
                <w:color w:val="000000"/>
                <w:sz w:val="22"/>
                <w:szCs w:val="22"/>
                <w:lang w:val="en-US"/>
              </w:rPr>
              <w:t>are able to present and defend their research to an audience of academic researchers;</w:t>
            </w:r>
          </w:p>
          <w:p w14:paraId="57CB8805" w14:textId="77777777" w:rsidR="009F0250" w:rsidRPr="00F5770B" w:rsidRDefault="009F0250" w:rsidP="00C87478">
            <w:pPr>
              <w:spacing w:after="0" w:line="240" w:lineRule="auto"/>
              <w:ind w:right="-378"/>
              <w:rPr>
                <w:rFonts w:ascii="Calibri" w:hAnsi="Calibri" w:cs="Calibri"/>
                <w:b/>
                <w:lang w:val="en-US"/>
              </w:rPr>
            </w:pPr>
          </w:p>
          <w:p w14:paraId="362E06E7" w14:textId="77777777" w:rsidR="009F0250" w:rsidRPr="00F5770B" w:rsidRDefault="009F0250" w:rsidP="00C87478">
            <w:pPr>
              <w:spacing w:after="0" w:line="240" w:lineRule="auto"/>
              <w:ind w:right="-378"/>
              <w:rPr>
                <w:rFonts w:ascii="Calibri" w:hAnsi="Calibri" w:cs="Calibri"/>
                <w:b/>
                <w:color w:val="5B9BD5" w:themeColor="accent1"/>
              </w:rPr>
            </w:pPr>
            <w:r w:rsidRPr="00F5770B">
              <w:rPr>
                <w:rFonts w:ascii="Calibri" w:hAnsi="Calibri" w:cs="Calibri"/>
                <w:b/>
              </w:rPr>
              <w:t>Attitude</w:t>
            </w:r>
            <w:r w:rsidRPr="00F5770B">
              <w:rPr>
                <w:rFonts w:ascii="Calibri" w:hAnsi="Calibri" w:cs="Calibri"/>
                <w:b/>
                <w:color w:val="5B9BD5" w:themeColor="accent1"/>
              </w:rPr>
              <w:t xml:space="preserve"> </w:t>
            </w:r>
          </w:p>
          <w:p w14:paraId="1ECB92A7" w14:textId="77777777" w:rsidR="009F0250" w:rsidRPr="00F5770B" w:rsidRDefault="009F0250" w:rsidP="0064239E">
            <w:pPr>
              <w:pStyle w:val="Normaalweb"/>
              <w:numPr>
                <w:ilvl w:val="0"/>
                <w:numId w:val="5"/>
              </w:numPr>
              <w:spacing w:after="0"/>
              <w:rPr>
                <w:rFonts w:ascii="Calibri" w:hAnsi="Calibri" w:cs="Calibri"/>
                <w:color w:val="000000"/>
                <w:sz w:val="22"/>
                <w:szCs w:val="22"/>
                <w:lang w:val="en-US"/>
              </w:rPr>
            </w:pPr>
            <w:r w:rsidRPr="00F5770B">
              <w:rPr>
                <w:rFonts w:ascii="Calibri" w:hAnsi="Calibri" w:cs="Calibri"/>
                <w:color w:val="000000"/>
                <w:sz w:val="22"/>
                <w:szCs w:val="22"/>
                <w:lang w:val="en-US"/>
              </w:rPr>
              <w:t>respect and practice matters of scientific integrity, ethics, responsible data management and privacy;</w:t>
            </w:r>
          </w:p>
          <w:p w14:paraId="02C5D621" w14:textId="77777777" w:rsidR="009F0250" w:rsidRPr="00F5770B" w:rsidRDefault="009F0250" w:rsidP="0064239E">
            <w:pPr>
              <w:pStyle w:val="Normaalweb"/>
              <w:numPr>
                <w:ilvl w:val="0"/>
                <w:numId w:val="5"/>
              </w:numPr>
              <w:spacing w:after="0"/>
              <w:rPr>
                <w:rFonts w:ascii="Calibri" w:hAnsi="Calibri" w:cs="Calibri"/>
                <w:color w:val="000000"/>
                <w:sz w:val="22"/>
                <w:szCs w:val="22"/>
                <w:lang w:val="en-US"/>
              </w:rPr>
            </w:pPr>
            <w:r w:rsidRPr="00F5770B">
              <w:rPr>
                <w:rFonts w:ascii="Calibri" w:hAnsi="Calibri" w:cs="Calibri"/>
                <w:color w:val="000000"/>
                <w:sz w:val="22"/>
                <w:szCs w:val="22"/>
                <w:lang w:val="en-US"/>
              </w:rPr>
              <w:t>have developed an attitude to independently keep track of the developments in one field of specialisation and to embark on independent study in this field.</w:t>
            </w:r>
          </w:p>
          <w:p w14:paraId="42700FF3" w14:textId="5EF327F2" w:rsidR="009F0250" w:rsidRPr="003C7AA6" w:rsidRDefault="009F0250" w:rsidP="00FC3AA3">
            <w:pPr>
              <w:spacing w:after="0" w:line="240" w:lineRule="auto"/>
              <w:rPr>
                <w:rFonts w:cstheme="minorHAnsi"/>
              </w:rPr>
            </w:pPr>
          </w:p>
        </w:tc>
      </w:tr>
      <w:tr w:rsidR="009F0250" w:rsidRPr="00766E87" w14:paraId="77210274" w14:textId="77777777" w:rsidTr="006355C7">
        <w:tc>
          <w:tcPr>
            <w:tcW w:w="1800" w:type="dxa"/>
          </w:tcPr>
          <w:p w14:paraId="71552803" w14:textId="778924AF" w:rsidR="009F0250" w:rsidRPr="003C7AA6" w:rsidRDefault="009F0250" w:rsidP="00063DC8">
            <w:pPr>
              <w:spacing w:after="0" w:line="240" w:lineRule="auto"/>
              <w:rPr>
                <w:rFonts w:cstheme="minorHAnsi"/>
              </w:rPr>
            </w:pPr>
            <w:r w:rsidRPr="00A556A8">
              <w:t>Studielast</w:t>
            </w:r>
          </w:p>
        </w:tc>
        <w:tc>
          <w:tcPr>
            <w:tcW w:w="8280" w:type="dxa"/>
          </w:tcPr>
          <w:p w14:paraId="1AA2EB13" w14:textId="63513FFD" w:rsidR="009F0250" w:rsidRPr="00F5770B" w:rsidRDefault="009F0250" w:rsidP="0064239E">
            <w:pPr>
              <w:pStyle w:val="Normaalweb"/>
              <w:spacing w:after="0"/>
              <w:rPr>
                <w:rFonts w:asciiTheme="minorHAnsi" w:hAnsiTheme="minorHAnsi" w:cstheme="minorHAnsi"/>
                <w:lang w:val="en-US"/>
              </w:rPr>
            </w:pPr>
            <w:r w:rsidRPr="00F5770B">
              <w:rPr>
                <w:rFonts w:cstheme="minorHAnsi"/>
              </w:rPr>
              <w:t>120 EC (Research Master).</w:t>
            </w:r>
          </w:p>
        </w:tc>
      </w:tr>
      <w:tr w:rsidR="009F0250" w:rsidRPr="000C1F92" w14:paraId="11964E6B" w14:textId="77777777" w:rsidTr="006355C7">
        <w:tc>
          <w:tcPr>
            <w:tcW w:w="1800" w:type="dxa"/>
          </w:tcPr>
          <w:p w14:paraId="4749EB52" w14:textId="7EF64D1B" w:rsidR="009F0250" w:rsidRPr="003C7AA6" w:rsidRDefault="009F0250" w:rsidP="00E62147">
            <w:pPr>
              <w:spacing w:after="0" w:line="240" w:lineRule="auto"/>
              <w:rPr>
                <w:rFonts w:eastAsia="Calibri" w:cstheme="minorHAnsi"/>
              </w:rPr>
            </w:pPr>
            <w:r w:rsidRPr="00A556A8">
              <w:t>Vorm van de opleiding (voltijd, deeltijd, duaal)</w:t>
            </w:r>
          </w:p>
        </w:tc>
        <w:tc>
          <w:tcPr>
            <w:tcW w:w="8280" w:type="dxa"/>
          </w:tcPr>
          <w:p w14:paraId="79D593DC" w14:textId="7011638B" w:rsidR="009F0250" w:rsidRPr="00F5770B" w:rsidRDefault="009F0250" w:rsidP="006E277C">
            <w:pPr>
              <w:pStyle w:val="Geenafstand"/>
              <w:rPr>
                <w:i/>
              </w:rPr>
            </w:pPr>
            <w:r w:rsidRPr="00F5770B">
              <w:t>Voltijd.</w:t>
            </w:r>
          </w:p>
        </w:tc>
      </w:tr>
      <w:tr w:rsidR="009F0250" w:rsidRPr="000C1F92" w14:paraId="4A193D7E" w14:textId="77777777" w:rsidTr="006355C7">
        <w:tc>
          <w:tcPr>
            <w:tcW w:w="1800" w:type="dxa"/>
          </w:tcPr>
          <w:p w14:paraId="30543A02" w14:textId="2A1AE10F" w:rsidR="009F0250" w:rsidRPr="003C7AA6" w:rsidRDefault="009F0250" w:rsidP="00E62147">
            <w:pPr>
              <w:spacing w:after="0" w:line="240" w:lineRule="auto"/>
              <w:rPr>
                <w:rFonts w:eastAsia="Calibri" w:cstheme="minorHAnsi"/>
              </w:rPr>
            </w:pPr>
            <w:r w:rsidRPr="00A556A8">
              <w:t>Gemeente of gemeenten waar de opleiding wordt gevestigd</w:t>
            </w:r>
          </w:p>
        </w:tc>
        <w:tc>
          <w:tcPr>
            <w:tcW w:w="8280" w:type="dxa"/>
          </w:tcPr>
          <w:p w14:paraId="2A423C8A" w14:textId="6FE6F011" w:rsidR="009F0250" w:rsidRPr="00F5770B" w:rsidRDefault="009F0250" w:rsidP="00263D2E">
            <w:pPr>
              <w:pStyle w:val="Geenafstand"/>
              <w:rPr>
                <w:i/>
              </w:rPr>
            </w:pPr>
            <w:r w:rsidRPr="00F5770B">
              <w:t>Amsterdam en Rotterdam.</w:t>
            </w:r>
          </w:p>
        </w:tc>
      </w:tr>
      <w:tr w:rsidR="009F0250" w:rsidRPr="000C1F92" w14:paraId="1986FF33" w14:textId="77777777" w:rsidTr="006355C7">
        <w:tc>
          <w:tcPr>
            <w:tcW w:w="1800" w:type="dxa"/>
          </w:tcPr>
          <w:p w14:paraId="48681214" w14:textId="2700A9F6" w:rsidR="009F0250" w:rsidRPr="003C7AA6" w:rsidRDefault="009F0250" w:rsidP="00E62147">
            <w:pPr>
              <w:spacing w:after="0" w:line="240" w:lineRule="auto"/>
              <w:rPr>
                <w:rFonts w:cstheme="minorHAnsi"/>
              </w:rPr>
            </w:pPr>
            <w:r w:rsidRPr="003C7AA6">
              <w:rPr>
                <w:rFonts w:cstheme="minorHAnsi"/>
              </w:rPr>
              <w:t xml:space="preserve">Doelgroep van de opleiding </w:t>
            </w:r>
          </w:p>
        </w:tc>
        <w:tc>
          <w:tcPr>
            <w:tcW w:w="8280" w:type="dxa"/>
          </w:tcPr>
          <w:p w14:paraId="36D4B741" w14:textId="0B6ACA8C" w:rsidR="009F0250" w:rsidRPr="00F5770B" w:rsidRDefault="009F0250" w:rsidP="006E277C">
            <w:pPr>
              <w:pStyle w:val="Geenafstand"/>
            </w:pPr>
            <w:r w:rsidRPr="00F5770B">
              <w:t>De opleiding richt zicht op gemotiveerde en getalenteerde bachelorstudenten met sterke analytische kwaliteiten en een grote interesse in academisch onderzoek in de richting van business. De doelgroep omvat zowel studenten uit Nederland als uit het buitenland, met een afgeronde bacheloropleiding econometrie, computer science, data science of een equivalent daarvan.</w:t>
            </w:r>
          </w:p>
        </w:tc>
      </w:tr>
      <w:tr w:rsidR="009F0250" w:rsidRPr="003C7AA6" w14:paraId="609ACBEC" w14:textId="77777777" w:rsidTr="006355C7">
        <w:tc>
          <w:tcPr>
            <w:tcW w:w="1800" w:type="dxa"/>
          </w:tcPr>
          <w:p w14:paraId="750BA756" w14:textId="7D12C328" w:rsidR="009F0250" w:rsidRPr="003C7AA6" w:rsidRDefault="009F0250" w:rsidP="00063DC8">
            <w:pPr>
              <w:spacing w:after="0" w:line="240" w:lineRule="auto"/>
              <w:rPr>
                <w:rFonts w:cstheme="minorHAnsi"/>
              </w:rPr>
            </w:pPr>
            <w:r w:rsidRPr="003C7AA6">
              <w:rPr>
                <w:rFonts w:cstheme="minorHAnsi"/>
              </w:rPr>
              <w:t>Croho (sub)onderdeel en motivering</w:t>
            </w:r>
          </w:p>
        </w:tc>
        <w:tc>
          <w:tcPr>
            <w:tcW w:w="8280" w:type="dxa"/>
          </w:tcPr>
          <w:p w14:paraId="5B1F7365" w14:textId="4D2D825A" w:rsidR="009F0250" w:rsidRPr="00F5770B" w:rsidRDefault="009F0250" w:rsidP="00263D2E">
            <w:r w:rsidRPr="00F5770B">
              <w:t>Economie. Dit sluit aan bij de reeds bestaande onderzoeksmasters op het gebied van business, econometrie en economie.</w:t>
            </w:r>
          </w:p>
        </w:tc>
      </w:tr>
      <w:tr w:rsidR="009F0250" w:rsidRPr="003C7AA6" w14:paraId="1C7063F8" w14:textId="77777777" w:rsidTr="006355C7">
        <w:tc>
          <w:tcPr>
            <w:tcW w:w="1800" w:type="dxa"/>
          </w:tcPr>
          <w:p w14:paraId="2D8DFB98" w14:textId="0C6246FD" w:rsidR="009F0250" w:rsidRPr="003C7AA6" w:rsidRDefault="009F0250" w:rsidP="00063DC8">
            <w:pPr>
              <w:spacing w:after="0" w:line="240" w:lineRule="auto"/>
              <w:rPr>
                <w:rFonts w:cstheme="minorHAnsi"/>
              </w:rPr>
            </w:pPr>
            <w:r w:rsidRPr="003C7AA6">
              <w:rPr>
                <w:rFonts w:cstheme="minorHAnsi"/>
              </w:rPr>
              <w:t>Geplande startdatum opleiding</w:t>
            </w:r>
          </w:p>
        </w:tc>
        <w:tc>
          <w:tcPr>
            <w:tcW w:w="8280" w:type="dxa"/>
          </w:tcPr>
          <w:p w14:paraId="3AF9CE69" w14:textId="00560A22" w:rsidR="009F0250" w:rsidRPr="00F5770B" w:rsidRDefault="009F0250" w:rsidP="00263D2E">
            <w:r w:rsidRPr="00F5770B">
              <w:rPr>
                <w:rFonts w:cstheme="minorHAnsi"/>
              </w:rPr>
              <w:t>1 september 2019.</w:t>
            </w:r>
          </w:p>
        </w:tc>
      </w:tr>
      <w:tr w:rsidR="009F0250" w:rsidRPr="003C7AA6" w14:paraId="288AB1D4" w14:textId="77777777" w:rsidTr="006355C7">
        <w:tc>
          <w:tcPr>
            <w:tcW w:w="1800" w:type="dxa"/>
          </w:tcPr>
          <w:p w14:paraId="1EB7E20F" w14:textId="5311570F" w:rsidR="009F0250" w:rsidRPr="003C7AA6" w:rsidRDefault="009F0250" w:rsidP="00063DC8">
            <w:pPr>
              <w:spacing w:after="0" w:line="240" w:lineRule="auto"/>
              <w:rPr>
                <w:rFonts w:cstheme="minorHAnsi"/>
              </w:rPr>
            </w:pPr>
            <w:r w:rsidRPr="003C7AA6">
              <w:rPr>
                <w:rFonts w:cstheme="minorHAnsi"/>
              </w:rPr>
              <w:t>ISAT code van de opleiding (indien gewenst)</w:t>
            </w:r>
          </w:p>
        </w:tc>
        <w:tc>
          <w:tcPr>
            <w:tcW w:w="8280" w:type="dxa"/>
          </w:tcPr>
          <w:p w14:paraId="0F681F6F" w14:textId="1EF0EC3A" w:rsidR="009F0250" w:rsidRPr="00F5770B" w:rsidRDefault="009F0250" w:rsidP="00063DC8">
            <w:pPr>
              <w:spacing w:after="0" w:line="240" w:lineRule="auto"/>
              <w:rPr>
                <w:rFonts w:cstheme="minorHAnsi"/>
              </w:rPr>
            </w:pPr>
            <w:r w:rsidRPr="00F5770B">
              <w:rPr>
                <w:rFonts w:cstheme="minorHAnsi"/>
              </w:rPr>
              <w:t>Nog niet bekend.</w:t>
            </w:r>
          </w:p>
        </w:tc>
      </w:tr>
      <w:tr w:rsidR="009F0250" w:rsidRPr="003C7AA6" w14:paraId="42CA0367" w14:textId="77777777" w:rsidTr="006355C7">
        <w:tc>
          <w:tcPr>
            <w:tcW w:w="1800" w:type="dxa"/>
          </w:tcPr>
          <w:p w14:paraId="6BD4D6F3" w14:textId="5CE7E3BC" w:rsidR="009F0250" w:rsidRPr="003C7AA6" w:rsidRDefault="009F0250" w:rsidP="00063DC8">
            <w:pPr>
              <w:spacing w:after="0" w:line="240" w:lineRule="auto"/>
              <w:rPr>
                <w:rFonts w:cstheme="minorHAnsi"/>
              </w:rPr>
            </w:pPr>
            <w:r w:rsidRPr="003C7AA6">
              <w:rPr>
                <w:rFonts w:cstheme="minorHAnsi"/>
              </w:rPr>
              <w:t>BRIN code van de instelling</w:t>
            </w:r>
          </w:p>
        </w:tc>
        <w:tc>
          <w:tcPr>
            <w:tcW w:w="8280" w:type="dxa"/>
          </w:tcPr>
          <w:p w14:paraId="15738C20" w14:textId="77777777" w:rsidR="009F0250" w:rsidRPr="00F5770B" w:rsidRDefault="009F0250" w:rsidP="002C7339">
            <w:pPr>
              <w:pStyle w:val="Lijstalinea"/>
              <w:numPr>
                <w:ilvl w:val="0"/>
                <w:numId w:val="48"/>
              </w:numPr>
              <w:spacing w:after="0" w:line="240" w:lineRule="auto"/>
              <w:rPr>
                <w:rFonts w:cstheme="minorHAnsi"/>
                <w:lang w:val="nl-NL"/>
              </w:rPr>
            </w:pPr>
            <w:r w:rsidRPr="00F5770B">
              <w:rPr>
                <w:rFonts w:cstheme="minorHAnsi"/>
                <w:lang w:val="nl-NL"/>
              </w:rPr>
              <w:t>Erasmus Universiteit Rotterdam (penvoerder): 21PE.</w:t>
            </w:r>
          </w:p>
          <w:p w14:paraId="0CD36A17" w14:textId="77777777" w:rsidR="009F0250" w:rsidRPr="00F5770B" w:rsidRDefault="009F0250" w:rsidP="002C7339">
            <w:pPr>
              <w:pStyle w:val="Lijstalinea"/>
              <w:numPr>
                <w:ilvl w:val="0"/>
                <w:numId w:val="48"/>
              </w:numPr>
              <w:spacing w:after="0" w:line="240" w:lineRule="auto"/>
              <w:rPr>
                <w:rFonts w:cstheme="minorHAnsi"/>
              </w:rPr>
            </w:pPr>
            <w:r w:rsidRPr="00F5770B">
              <w:rPr>
                <w:rFonts w:cstheme="minorHAnsi"/>
              </w:rPr>
              <w:t>Universiteit van Amsterdam: 21PK.</w:t>
            </w:r>
          </w:p>
          <w:p w14:paraId="5F470650" w14:textId="2599AC41" w:rsidR="009F0250" w:rsidRPr="00F5770B" w:rsidRDefault="009F0250" w:rsidP="00063DC8">
            <w:pPr>
              <w:spacing w:after="0" w:line="240" w:lineRule="auto"/>
              <w:rPr>
                <w:rFonts w:cstheme="minorHAnsi"/>
              </w:rPr>
            </w:pPr>
            <w:r w:rsidRPr="00F5770B">
              <w:rPr>
                <w:rFonts w:cstheme="minorHAnsi"/>
              </w:rPr>
              <w:t>Vrije Universiteit Amsterdam: 21PL.</w:t>
            </w:r>
          </w:p>
        </w:tc>
      </w:tr>
      <w:tr w:rsidR="009F0250" w:rsidRPr="003C7AA6" w14:paraId="6200E8BB" w14:textId="77777777" w:rsidTr="006355C7">
        <w:tc>
          <w:tcPr>
            <w:tcW w:w="1800" w:type="dxa"/>
          </w:tcPr>
          <w:p w14:paraId="5AF1662D" w14:textId="1786FBAA" w:rsidR="009F0250" w:rsidRPr="003C7AA6" w:rsidRDefault="009F0250" w:rsidP="00063DC8">
            <w:pPr>
              <w:spacing w:after="0" w:line="240" w:lineRule="auto"/>
              <w:rPr>
                <w:rFonts w:cstheme="minorHAnsi"/>
              </w:rPr>
            </w:pPr>
            <w:r w:rsidRPr="003C7AA6">
              <w:rPr>
                <w:rFonts w:cstheme="minorHAnsi"/>
              </w:rPr>
              <w:t>Indien nadere vooropleidingseisen worden gesteld: voorstel daartoe.</w:t>
            </w:r>
          </w:p>
        </w:tc>
        <w:tc>
          <w:tcPr>
            <w:tcW w:w="8280" w:type="dxa"/>
          </w:tcPr>
          <w:p w14:paraId="097EA95E" w14:textId="77777777" w:rsidR="009F0250" w:rsidRPr="00F5770B" w:rsidRDefault="009F0250" w:rsidP="00263D2E">
            <w:r w:rsidRPr="00F5770B">
              <w:t xml:space="preserve">Van toekomstige studenten wordt verwacht dat zij een sterke kwantitatieve achtergrond hebben, enige ervaring met de ontwikkeling van software of computationele vaardigheden en een interesse en affiniteit hebben in bedrijfseconomische principes. </w:t>
            </w:r>
          </w:p>
          <w:p w14:paraId="5B342CAD" w14:textId="77777777" w:rsidR="009F0250" w:rsidRPr="00F5770B" w:rsidRDefault="009F0250" w:rsidP="00263D2E">
            <w:r w:rsidRPr="00F5770B">
              <w:t xml:space="preserve">Studenten hebben een bachelordiploma in econometrie/operations research of  computer science/data science. Studenten met een andere achtergrond zoals economie, business, wiskunde, natuurkunde of engineering kunnen toegelaten worden zoals ze aantoonbaar zeer sterke analytische en kwantitatieve vaardigheden hebben en voldoende affiniteit met methodologische vakken. Dit geldt ook voor studenten met een internationaal diploma. Voor de beoordeling van internationale diploma’s worden de standaarden van de NUFFIC gebruikt. </w:t>
            </w:r>
          </w:p>
          <w:p w14:paraId="7BA2C528" w14:textId="77777777" w:rsidR="009F0250" w:rsidRPr="00F5770B" w:rsidRDefault="009F0250" w:rsidP="001A52B7">
            <w:r w:rsidRPr="00F5770B">
              <w:t xml:space="preserve">Om er zeker van te zijn dat inkomende studenten het niveau en tempo van de Research Master Business Data Science aankunnen, worden de volgende aanvullende toelatingseisen gesteld: </w:t>
            </w:r>
          </w:p>
          <w:p w14:paraId="2E728758" w14:textId="77777777" w:rsidR="009F0250" w:rsidRPr="00F5770B" w:rsidRDefault="009F0250" w:rsidP="001A52B7">
            <w:pPr>
              <w:pStyle w:val="Lijstalinea"/>
              <w:numPr>
                <w:ilvl w:val="0"/>
                <w:numId w:val="55"/>
              </w:numPr>
              <w:rPr>
                <w:lang w:val="nl-NL"/>
              </w:rPr>
            </w:pPr>
            <w:r w:rsidRPr="00F5770B">
              <w:rPr>
                <w:lang w:val="nl-NL"/>
              </w:rPr>
              <w:t xml:space="preserve">Een toelatingsexamen in de vorm van een GRE test (minimumscore 160 en een top-10% voor het kwantitatieve gedeelte van de test). </w:t>
            </w:r>
          </w:p>
          <w:p w14:paraId="7ABEFF86" w14:textId="77777777" w:rsidR="009F0250" w:rsidRPr="00F5770B" w:rsidRDefault="009F0250" w:rsidP="001A52B7">
            <w:pPr>
              <w:pStyle w:val="Lijstalinea"/>
              <w:numPr>
                <w:ilvl w:val="0"/>
                <w:numId w:val="55"/>
              </w:numPr>
              <w:rPr>
                <w:lang w:val="nl-NL"/>
              </w:rPr>
            </w:pPr>
            <w:r w:rsidRPr="00F5770B">
              <w:rPr>
                <w:lang w:val="nl-NL"/>
              </w:rPr>
              <w:t>Goede beheersing van de Engelse taal, te bewijzen door middel van een TOEFL iBL-test (score van minimaal 100) of IELTS-test (score van minimaal 7). Studenten met een diploma behaald in Nederland of aan een buitenlandse instelling met Engels als voertaal hoeven geen aanvullende taaltoets te doen.</w:t>
            </w:r>
          </w:p>
          <w:p w14:paraId="0C5DBF9A" w14:textId="77777777" w:rsidR="009F0250" w:rsidRPr="00F5770B" w:rsidRDefault="009F0250" w:rsidP="001A52B7">
            <w:pPr>
              <w:pStyle w:val="Lijstalinea"/>
              <w:numPr>
                <w:ilvl w:val="0"/>
                <w:numId w:val="55"/>
              </w:numPr>
              <w:rPr>
                <w:lang w:val="nl-NL"/>
              </w:rPr>
            </w:pPr>
            <w:r w:rsidRPr="00F5770B">
              <w:rPr>
                <w:lang w:val="nl-NL"/>
              </w:rPr>
              <w:t xml:space="preserve">Sterke motivatie om een academische carrière te starten, bijvoorbeeld als PhD-student in business. Deze motivatie wordt getoetst aan de hand van een schriftelijke verklaring van onderzoeksinteresses en een studieplan. </w:t>
            </w:r>
          </w:p>
          <w:p w14:paraId="038C3D9B" w14:textId="77777777" w:rsidR="009F0250" w:rsidRPr="00F5770B" w:rsidRDefault="009F0250" w:rsidP="001A52B7">
            <w:pPr>
              <w:pStyle w:val="Lijstalinea"/>
              <w:numPr>
                <w:ilvl w:val="0"/>
                <w:numId w:val="55"/>
              </w:numPr>
              <w:rPr>
                <w:lang w:val="nl-NL"/>
              </w:rPr>
            </w:pPr>
            <w:r w:rsidRPr="00F5770B">
              <w:rPr>
                <w:lang w:val="nl-NL"/>
              </w:rPr>
              <w:t>Aanbevelingsbrieven van twee personen die de vaardigheden en ambities van de kandidaat ondersteunen.</w:t>
            </w:r>
          </w:p>
          <w:p w14:paraId="230A6CE9" w14:textId="362421CD" w:rsidR="009F0250" w:rsidRPr="00F5770B" w:rsidRDefault="009F0250" w:rsidP="004201FF">
            <w:pPr>
              <w:pStyle w:val="Lijstalinea"/>
              <w:numPr>
                <w:ilvl w:val="0"/>
                <w:numId w:val="48"/>
              </w:numPr>
              <w:spacing w:after="0" w:line="240" w:lineRule="auto"/>
              <w:rPr>
                <w:rFonts w:cstheme="minorHAnsi"/>
              </w:rPr>
            </w:pPr>
            <w:r w:rsidRPr="00F5770B">
              <w:t>Een toelatingscommissie, waarin de drie verschillende instellingen vertegenwoordigd zijn, beoordeelt alle aanmeldingen. Na voorselectie wordt met een beperkte groep kandidaten een gesprek gevoerd, persoonlijk of via Skype. In de selectieprocedure is veel aandacht voor het matchen van student en opleiding, om te zorgen dat de student de opleiding kiest die bij zijn of haar interesses en kwaliteiten past.</w:t>
            </w:r>
          </w:p>
        </w:tc>
      </w:tr>
      <w:tr w:rsidR="009F0250" w:rsidRPr="003C7AA6" w14:paraId="3D0CEE25" w14:textId="77777777" w:rsidTr="006355C7">
        <w:tc>
          <w:tcPr>
            <w:tcW w:w="1800" w:type="dxa"/>
          </w:tcPr>
          <w:p w14:paraId="57ED2FB7" w14:textId="3C62A39E" w:rsidR="009F0250" w:rsidRPr="003C7AA6" w:rsidRDefault="009F0250" w:rsidP="00063DC8">
            <w:pPr>
              <w:spacing w:after="0" w:line="240" w:lineRule="auto"/>
              <w:rPr>
                <w:rFonts w:cstheme="minorHAnsi"/>
              </w:rPr>
            </w:pPr>
            <w:r w:rsidRPr="003C7AA6">
              <w:rPr>
                <w:rFonts w:cstheme="minorHAnsi"/>
              </w:rPr>
              <w:t>Indien een capaciteitsbe</w:t>
            </w:r>
            <w:r>
              <w:rPr>
                <w:rFonts w:cstheme="minorHAnsi"/>
              </w:rPr>
              <w:t>-p</w:t>
            </w:r>
            <w:r w:rsidRPr="003C7AA6">
              <w:rPr>
                <w:rFonts w:cstheme="minorHAnsi"/>
              </w:rPr>
              <w:t>erking wordt ingesteld: hoogte en motivering.</w:t>
            </w:r>
          </w:p>
        </w:tc>
        <w:tc>
          <w:tcPr>
            <w:tcW w:w="8280" w:type="dxa"/>
          </w:tcPr>
          <w:p w14:paraId="69E97A7D" w14:textId="3CF1730A" w:rsidR="009F0250" w:rsidRPr="00F5770B" w:rsidRDefault="009F0250" w:rsidP="00263D2E">
            <w:r w:rsidRPr="00F5770B">
              <w:t>De jaarlijkse instroom van de opleiding wordt beperkt tot 25-30 studenten. Dit maakt een intensieve en kleinschalige onderwijsomgeving mogelijk, waarin studenten goede contacten kunnen leggen met elkaar en met docenten. Dit bevordert de onderwijskwaliteit en maakt gedegen begeleiding van studenten mogelijk. De capaciteit wordt ook beperkt om doorstroom van studenten naar een PhD-positie aan één van de betrokken faculteiten mogelijk te maken.</w:t>
            </w:r>
          </w:p>
        </w:tc>
      </w:tr>
      <w:tr w:rsidR="009F0250" w:rsidRPr="003C7AA6" w14:paraId="65449281" w14:textId="77777777" w:rsidTr="006355C7">
        <w:tc>
          <w:tcPr>
            <w:tcW w:w="1800" w:type="dxa"/>
          </w:tcPr>
          <w:p w14:paraId="3418C806" w14:textId="4431920D" w:rsidR="009F0250" w:rsidRPr="003C7AA6" w:rsidRDefault="009F0250" w:rsidP="00C12BF6">
            <w:pPr>
              <w:spacing w:after="0" w:line="240" w:lineRule="auto"/>
              <w:rPr>
                <w:rFonts w:cstheme="minorHAnsi"/>
              </w:rPr>
            </w:pPr>
          </w:p>
        </w:tc>
        <w:tc>
          <w:tcPr>
            <w:tcW w:w="8280" w:type="dxa"/>
          </w:tcPr>
          <w:p w14:paraId="35BE6C11" w14:textId="447E8142" w:rsidR="009F0250" w:rsidRPr="00F5770B" w:rsidRDefault="009F0250" w:rsidP="00263D2E"/>
        </w:tc>
      </w:tr>
    </w:tbl>
    <w:p w14:paraId="12B53FE6" w14:textId="300146F5" w:rsidR="000D7DF9" w:rsidRDefault="000D7DF9" w:rsidP="00063DC8">
      <w:pPr>
        <w:spacing w:after="120"/>
        <w:rPr>
          <w:rFonts w:cstheme="minorHAnsi"/>
        </w:rPr>
      </w:pPr>
    </w:p>
    <w:sectPr w:rsidR="000D7DF9" w:rsidSect="00D63164">
      <w:headerReference w:type="default" r:id="rId8"/>
      <w:footerReference w:type="default" r:id="rId9"/>
      <w:pgSz w:w="11907" w:h="16839" w:code="9"/>
      <w:pgMar w:top="2070" w:right="1440" w:bottom="1440" w:left="144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D1C67" w14:textId="77777777" w:rsidR="00766E87" w:rsidRDefault="00766E87" w:rsidP="00C01B2B">
      <w:pPr>
        <w:spacing w:after="0" w:line="240" w:lineRule="auto"/>
      </w:pPr>
      <w:r>
        <w:separator/>
      </w:r>
    </w:p>
  </w:endnote>
  <w:endnote w:type="continuationSeparator" w:id="0">
    <w:p w14:paraId="5120C589" w14:textId="77777777" w:rsidR="00766E87" w:rsidRDefault="00766E87" w:rsidP="00C01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riad Pro">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ejaVu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370599"/>
      <w:docPartObj>
        <w:docPartGallery w:val="Page Numbers (Bottom of Page)"/>
        <w:docPartUnique/>
      </w:docPartObj>
    </w:sdtPr>
    <w:sdtEndPr>
      <w:rPr>
        <w:noProof/>
      </w:rPr>
    </w:sdtEndPr>
    <w:sdtContent>
      <w:p w14:paraId="6E62483C" w14:textId="0116BD56" w:rsidR="00766E87" w:rsidRDefault="00766E87">
        <w:pPr>
          <w:pStyle w:val="Voettekst"/>
          <w:jc w:val="center"/>
        </w:pPr>
        <w:r>
          <w:fldChar w:fldCharType="begin"/>
        </w:r>
        <w:r>
          <w:instrText xml:space="preserve"> PAGE   \* MERGEFORMAT </w:instrText>
        </w:r>
        <w:r>
          <w:fldChar w:fldCharType="separate"/>
        </w:r>
        <w:r w:rsidR="009F0250">
          <w:rPr>
            <w:noProof/>
          </w:rPr>
          <w:t>2</w:t>
        </w:r>
        <w:r>
          <w:rPr>
            <w:noProof/>
          </w:rPr>
          <w:fldChar w:fldCharType="end"/>
        </w:r>
      </w:p>
    </w:sdtContent>
  </w:sdt>
  <w:p w14:paraId="5D1A2804" w14:textId="77777777" w:rsidR="00766E87" w:rsidRDefault="00766E87">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2F7A3" w14:textId="77777777" w:rsidR="00766E87" w:rsidRDefault="00766E87" w:rsidP="00C01B2B">
      <w:pPr>
        <w:spacing w:after="0" w:line="240" w:lineRule="auto"/>
      </w:pPr>
      <w:r>
        <w:separator/>
      </w:r>
    </w:p>
  </w:footnote>
  <w:footnote w:type="continuationSeparator" w:id="0">
    <w:p w14:paraId="10A1DDAA" w14:textId="77777777" w:rsidR="00766E87" w:rsidRDefault="00766E87" w:rsidP="00C01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024C7" w14:textId="77777777" w:rsidR="00766E87" w:rsidRDefault="00766E87">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147B"/>
    <w:multiLevelType w:val="hybridMultilevel"/>
    <w:tmpl w:val="31866CB8"/>
    <w:lvl w:ilvl="0" w:tplc="2C922C12">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11822"/>
    <w:multiLevelType w:val="hybridMultilevel"/>
    <w:tmpl w:val="0F325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B3A1D"/>
    <w:multiLevelType w:val="multilevel"/>
    <w:tmpl w:val="5BDA196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5134C8B"/>
    <w:multiLevelType w:val="multilevel"/>
    <w:tmpl w:val="6B82C85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061A3680"/>
    <w:multiLevelType w:val="hybridMultilevel"/>
    <w:tmpl w:val="102A5966"/>
    <w:lvl w:ilvl="0" w:tplc="04090005">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ABF0511"/>
    <w:multiLevelType w:val="hybridMultilevel"/>
    <w:tmpl w:val="EDB84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6324D"/>
    <w:multiLevelType w:val="hybridMultilevel"/>
    <w:tmpl w:val="B7E67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E3E6C"/>
    <w:multiLevelType w:val="multilevel"/>
    <w:tmpl w:val="07C43B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0F0E4327"/>
    <w:multiLevelType w:val="multilevel"/>
    <w:tmpl w:val="71F89650"/>
    <w:lvl w:ilvl="0">
      <w:start w:val="1"/>
      <w:numFmt w:val="upperRoman"/>
      <w:lvlText w:val="%1."/>
      <w:lvlJc w:val="righ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251CA3"/>
    <w:multiLevelType w:val="hybridMultilevel"/>
    <w:tmpl w:val="8FBED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0722B10"/>
    <w:multiLevelType w:val="multilevel"/>
    <w:tmpl w:val="8236D57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10802747"/>
    <w:multiLevelType w:val="hybridMultilevel"/>
    <w:tmpl w:val="27C8A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C60656"/>
    <w:multiLevelType w:val="hybridMultilevel"/>
    <w:tmpl w:val="93DA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0C3DD4"/>
    <w:multiLevelType w:val="multilevel"/>
    <w:tmpl w:val="508808A6"/>
    <w:lvl w:ilvl="0">
      <w:start w:val="1"/>
      <w:numFmt w:val="bullet"/>
      <w:lvlText w:val=""/>
      <w:lvlJc w:val="left"/>
      <w:pPr>
        <w:tabs>
          <w:tab w:val="num" w:pos="720"/>
        </w:tabs>
        <w:ind w:left="720" w:hanging="360"/>
      </w:pPr>
      <w:rPr>
        <w:rFonts w:ascii="Symbol" w:hAnsi="Symbol" w:cs="OpenSymbol" w:hint="default"/>
        <w:b/>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14DB3D6A"/>
    <w:multiLevelType w:val="multilevel"/>
    <w:tmpl w:val="859A06C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15533E58"/>
    <w:multiLevelType w:val="multilevel"/>
    <w:tmpl w:val="09C87DD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16C65227"/>
    <w:multiLevelType w:val="hybridMultilevel"/>
    <w:tmpl w:val="83D88E92"/>
    <w:lvl w:ilvl="0" w:tplc="0C463D98">
      <w:start w:val="6"/>
      <w:numFmt w:val="decimalZero"/>
      <w:lvlText w:val="%1-"/>
      <w:lvlJc w:val="left"/>
      <w:pPr>
        <w:ind w:left="660" w:hanging="360"/>
      </w:pPr>
      <w:rPr>
        <w:rFonts w:hint="default"/>
      </w:rPr>
    </w:lvl>
    <w:lvl w:ilvl="1" w:tplc="04130019" w:tentative="1">
      <w:start w:val="1"/>
      <w:numFmt w:val="lowerLetter"/>
      <w:lvlText w:val="%2."/>
      <w:lvlJc w:val="left"/>
      <w:pPr>
        <w:ind w:left="1380" w:hanging="360"/>
      </w:pPr>
    </w:lvl>
    <w:lvl w:ilvl="2" w:tplc="0413001B" w:tentative="1">
      <w:start w:val="1"/>
      <w:numFmt w:val="lowerRoman"/>
      <w:lvlText w:val="%3."/>
      <w:lvlJc w:val="right"/>
      <w:pPr>
        <w:ind w:left="2100" w:hanging="180"/>
      </w:pPr>
    </w:lvl>
    <w:lvl w:ilvl="3" w:tplc="0413000F" w:tentative="1">
      <w:start w:val="1"/>
      <w:numFmt w:val="decimal"/>
      <w:lvlText w:val="%4."/>
      <w:lvlJc w:val="left"/>
      <w:pPr>
        <w:ind w:left="2820" w:hanging="360"/>
      </w:pPr>
    </w:lvl>
    <w:lvl w:ilvl="4" w:tplc="04130019" w:tentative="1">
      <w:start w:val="1"/>
      <w:numFmt w:val="lowerLetter"/>
      <w:lvlText w:val="%5."/>
      <w:lvlJc w:val="left"/>
      <w:pPr>
        <w:ind w:left="3540" w:hanging="360"/>
      </w:pPr>
    </w:lvl>
    <w:lvl w:ilvl="5" w:tplc="0413001B" w:tentative="1">
      <w:start w:val="1"/>
      <w:numFmt w:val="lowerRoman"/>
      <w:lvlText w:val="%6."/>
      <w:lvlJc w:val="right"/>
      <w:pPr>
        <w:ind w:left="4260" w:hanging="180"/>
      </w:pPr>
    </w:lvl>
    <w:lvl w:ilvl="6" w:tplc="0413000F" w:tentative="1">
      <w:start w:val="1"/>
      <w:numFmt w:val="decimal"/>
      <w:lvlText w:val="%7."/>
      <w:lvlJc w:val="left"/>
      <w:pPr>
        <w:ind w:left="4980" w:hanging="360"/>
      </w:pPr>
    </w:lvl>
    <w:lvl w:ilvl="7" w:tplc="04130019" w:tentative="1">
      <w:start w:val="1"/>
      <w:numFmt w:val="lowerLetter"/>
      <w:lvlText w:val="%8."/>
      <w:lvlJc w:val="left"/>
      <w:pPr>
        <w:ind w:left="5700" w:hanging="360"/>
      </w:pPr>
    </w:lvl>
    <w:lvl w:ilvl="8" w:tplc="0413001B" w:tentative="1">
      <w:start w:val="1"/>
      <w:numFmt w:val="lowerRoman"/>
      <w:lvlText w:val="%9."/>
      <w:lvlJc w:val="right"/>
      <w:pPr>
        <w:ind w:left="6420" w:hanging="180"/>
      </w:pPr>
    </w:lvl>
  </w:abstractNum>
  <w:abstractNum w:abstractNumId="17" w15:restartNumberingAfterBreak="0">
    <w:nsid w:val="1A5E2F0C"/>
    <w:multiLevelType w:val="hybridMultilevel"/>
    <w:tmpl w:val="16FE6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53075B"/>
    <w:multiLevelType w:val="multilevel"/>
    <w:tmpl w:val="2244DD2A"/>
    <w:lvl w:ilvl="0">
      <w:start w:val="1"/>
      <w:numFmt w:val="bullet"/>
      <w:lvlText w:val=""/>
      <w:lvlJc w:val="left"/>
      <w:pPr>
        <w:tabs>
          <w:tab w:val="num" w:pos="360"/>
        </w:tabs>
        <w:ind w:left="360" w:hanging="360"/>
      </w:pPr>
      <w:rPr>
        <w:rFonts w:ascii="Symbol" w:hAnsi="Symbol" w:cs="OpenSymbol" w:hint="default"/>
        <w:b/>
      </w:rPr>
    </w:lvl>
    <w:lvl w:ilvl="1">
      <w:start w:val="1"/>
      <w:numFmt w:val="bullet"/>
      <w:lvlText w:val=""/>
      <w:lvlJc w:val="left"/>
      <w:pPr>
        <w:tabs>
          <w:tab w:val="num" w:pos="720"/>
        </w:tabs>
        <w:ind w:left="720" w:hanging="360"/>
      </w:pPr>
      <w:rPr>
        <w:rFonts w:ascii="Symbol" w:hAnsi="Symbol" w:cs="OpenSymbol" w:hint="default"/>
        <w:b/>
      </w:rPr>
    </w:lvl>
    <w:lvl w:ilvl="2">
      <w:start w:val="1"/>
      <w:numFmt w:val="bullet"/>
      <w:lvlText w:val=""/>
      <w:lvlJc w:val="left"/>
      <w:pPr>
        <w:tabs>
          <w:tab w:val="num" w:pos="1080"/>
        </w:tabs>
        <w:ind w:left="1080" w:hanging="360"/>
      </w:pPr>
      <w:rPr>
        <w:rFonts w:ascii="Wingdings" w:hAnsi="Wingdings" w:hint="default"/>
        <w:b/>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19" w15:restartNumberingAfterBreak="0">
    <w:nsid w:val="1ED50559"/>
    <w:multiLevelType w:val="multilevel"/>
    <w:tmpl w:val="70AE1D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15:restartNumberingAfterBreak="0">
    <w:nsid w:val="20076D1E"/>
    <w:multiLevelType w:val="hybridMultilevel"/>
    <w:tmpl w:val="E8A6C8B0"/>
    <w:lvl w:ilvl="0" w:tplc="04130005">
      <w:start w:val="1"/>
      <w:numFmt w:val="bullet"/>
      <w:lvlText w:val=""/>
      <w:lvlJc w:val="left"/>
      <w:pPr>
        <w:ind w:left="720" w:hanging="360"/>
      </w:pPr>
      <w:rPr>
        <w:rFonts w:ascii="Wingdings" w:hAnsi="Wingdings" w:hint="default"/>
      </w:rPr>
    </w:lvl>
    <w:lvl w:ilvl="1" w:tplc="0413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3F4AC5"/>
    <w:multiLevelType w:val="multilevel"/>
    <w:tmpl w:val="3F20208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25321E1A"/>
    <w:multiLevelType w:val="multilevel"/>
    <w:tmpl w:val="0EBCBCFA"/>
    <w:lvl w:ilvl="0">
      <w:start w:val="1"/>
      <w:numFmt w:val="bullet"/>
      <w:lvlText w:val=""/>
      <w:lvlJc w:val="left"/>
      <w:pPr>
        <w:tabs>
          <w:tab w:val="num" w:pos="360"/>
        </w:tabs>
        <w:ind w:left="360" w:hanging="360"/>
      </w:pPr>
      <w:rPr>
        <w:rFonts w:ascii="Symbol" w:hAnsi="Symbol" w:cs="OpenSymbol" w:hint="default"/>
        <w:b/>
      </w:rPr>
    </w:lvl>
    <w:lvl w:ilvl="1">
      <w:start w:val="1"/>
      <w:numFmt w:val="decimal"/>
      <w:lvlText w:val="%2."/>
      <w:lvlJc w:val="left"/>
      <w:pPr>
        <w:ind w:left="360" w:hanging="360"/>
      </w:pPr>
      <w:rPr>
        <w:rFonts w:hint="default"/>
        <w:b/>
      </w:rPr>
    </w:lvl>
    <w:lvl w:ilvl="2">
      <w:start w:val="1"/>
      <w:numFmt w:val="bullet"/>
      <w:lvlText w:val="▪"/>
      <w:lvlJc w:val="left"/>
      <w:pPr>
        <w:tabs>
          <w:tab w:val="num" w:pos="1080"/>
        </w:tabs>
        <w:ind w:left="1080" w:hanging="360"/>
      </w:pPr>
      <w:rPr>
        <w:rFonts w:ascii="OpenSymbol" w:hAnsi="OpenSymbol" w:cs="OpenSymbol" w:hint="default"/>
        <w:b/>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3" w15:restartNumberingAfterBreak="0">
    <w:nsid w:val="26276279"/>
    <w:multiLevelType w:val="multilevel"/>
    <w:tmpl w:val="02C8305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9DF0D25"/>
    <w:multiLevelType w:val="hybridMultilevel"/>
    <w:tmpl w:val="E1865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4305F8"/>
    <w:multiLevelType w:val="hybridMultilevel"/>
    <w:tmpl w:val="3FB69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312E08"/>
    <w:multiLevelType w:val="hybridMultilevel"/>
    <w:tmpl w:val="685020B0"/>
    <w:lvl w:ilvl="0" w:tplc="D88AD3FA">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2CB136EA"/>
    <w:multiLevelType w:val="multilevel"/>
    <w:tmpl w:val="E144A74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15:restartNumberingAfterBreak="0">
    <w:nsid w:val="2DD5129F"/>
    <w:multiLevelType w:val="hybridMultilevel"/>
    <w:tmpl w:val="D436A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13451D1"/>
    <w:multiLevelType w:val="multilevel"/>
    <w:tmpl w:val="F9084AB4"/>
    <w:lvl w:ilvl="0">
      <w:start w:val="1"/>
      <w:numFmt w:val="bullet"/>
      <w:lvlText w:val=""/>
      <w:lvlJc w:val="left"/>
      <w:pPr>
        <w:tabs>
          <w:tab w:val="num" w:pos="720"/>
        </w:tabs>
        <w:ind w:left="720" w:hanging="360"/>
      </w:pPr>
      <w:rPr>
        <w:rFonts w:ascii="Symbol" w:hAnsi="Symbol" w:cs="OpenSymbol" w:hint="default"/>
        <w:b/>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31EB3908"/>
    <w:multiLevelType w:val="hybridMultilevel"/>
    <w:tmpl w:val="197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282297"/>
    <w:multiLevelType w:val="hybridMultilevel"/>
    <w:tmpl w:val="4306C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DF42BD"/>
    <w:multiLevelType w:val="hybridMultilevel"/>
    <w:tmpl w:val="25BE6774"/>
    <w:lvl w:ilvl="0" w:tplc="0413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2F30D0"/>
    <w:multiLevelType w:val="multilevel"/>
    <w:tmpl w:val="9F20256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15:restartNumberingAfterBreak="0">
    <w:nsid w:val="3B3D4FF9"/>
    <w:multiLevelType w:val="multilevel"/>
    <w:tmpl w:val="0EBCBCFA"/>
    <w:lvl w:ilvl="0">
      <w:start w:val="1"/>
      <w:numFmt w:val="bullet"/>
      <w:lvlText w:val=""/>
      <w:lvlJc w:val="left"/>
      <w:pPr>
        <w:tabs>
          <w:tab w:val="num" w:pos="360"/>
        </w:tabs>
        <w:ind w:left="360" w:hanging="360"/>
      </w:pPr>
      <w:rPr>
        <w:rFonts w:ascii="Symbol" w:hAnsi="Symbol" w:cs="OpenSymbol" w:hint="default"/>
        <w:b/>
      </w:rPr>
    </w:lvl>
    <w:lvl w:ilvl="1">
      <w:start w:val="1"/>
      <w:numFmt w:val="decimal"/>
      <w:lvlText w:val="%2."/>
      <w:lvlJc w:val="left"/>
      <w:pPr>
        <w:ind w:left="360" w:hanging="360"/>
      </w:pPr>
      <w:rPr>
        <w:rFonts w:hint="default"/>
        <w:b/>
      </w:rPr>
    </w:lvl>
    <w:lvl w:ilvl="2">
      <w:start w:val="1"/>
      <w:numFmt w:val="bullet"/>
      <w:lvlText w:val="▪"/>
      <w:lvlJc w:val="left"/>
      <w:pPr>
        <w:tabs>
          <w:tab w:val="num" w:pos="1080"/>
        </w:tabs>
        <w:ind w:left="1080" w:hanging="360"/>
      </w:pPr>
      <w:rPr>
        <w:rFonts w:ascii="OpenSymbol" w:hAnsi="OpenSymbol" w:cs="OpenSymbol" w:hint="default"/>
        <w:b/>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5" w15:restartNumberingAfterBreak="0">
    <w:nsid w:val="3BA43775"/>
    <w:multiLevelType w:val="hybridMultilevel"/>
    <w:tmpl w:val="8460D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A1F493F"/>
    <w:multiLevelType w:val="hybridMultilevel"/>
    <w:tmpl w:val="5590FE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4BEB4D0B"/>
    <w:multiLevelType w:val="multilevel"/>
    <w:tmpl w:val="ECDEB5A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15:restartNumberingAfterBreak="0">
    <w:nsid w:val="4DDA631B"/>
    <w:multiLevelType w:val="hybridMultilevel"/>
    <w:tmpl w:val="AF9EF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1E7D7B"/>
    <w:multiLevelType w:val="hybridMultilevel"/>
    <w:tmpl w:val="79845D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54CB4A5B"/>
    <w:multiLevelType w:val="hybridMultilevel"/>
    <w:tmpl w:val="B358D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E91840"/>
    <w:multiLevelType w:val="hybridMultilevel"/>
    <w:tmpl w:val="E72E5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110416"/>
    <w:multiLevelType w:val="multilevel"/>
    <w:tmpl w:val="F39643A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3" w15:restartNumberingAfterBreak="0">
    <w:nsid w:val="579F4710"/>
    <w:multiLevelType w:val="hybridMultilevel"/>
    <w:tmpl w:val="CD4EB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2D0E2D"/>
    <w:multiLevelType w:val="hybridMultilevel"/>
    <w:tmpl w:val="136E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A04898"/>
    <w:multiLevelType w:val="hybridMultilevel"/>
    <w:tmpl w:val="890E6AA4"/>
    <w:lvl w:ilvl="0" w:tplc="D6BA2AFE">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592472FF"/>
    <w:multiLevelType w:val="multilevel"/>
    <w:tmpl w:val="70AE1D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7" w15:restartNumberingAfterBreak="0">
    <w:nsid w:val="5CF86AA8"/>
    <w:multiLevelType w:val="multilevel"/>
    <w:tmpl w:val="E86E5AF6"/>
    <w:lvl w:ilvl="0">
      <w:start w:val="1"/>
      <w:numFmt w:val="bullet"/>
      <w:lvlText w:val=""/>
      <w:lvlJc w:val="left"/>
      <w:pPr>
        <w:ind w:left="360" w:hanging="360"/>
      </w:pPr>
      <w:rPr>
        <w:rFonts w:ascii="Symbol" w:hAnsi="Symbol" w:cs="Open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8" w15:restartNumberingAfterBreak="0">
    <w:nsid w:val="61053659"/>
    <w:multiLevelType w:val="multilevel"/>
    <w:tmpl w:val="41BA0026"/>
    <w:lvl w:ilvl="0">
      <w:start w:val="6"/>
      <w:numFmt w:val="decimalZero"/>
      <w:lvlText w:val="%1"/>
      <w:lvlJc w:val="left"/>
      <w:pPr>
        <w:ind w:left="600" w:hanging="600"/>
      </w:pPr>
      <w:rPr>
        <w:rFonts w:hint="default"/>
      </w:rPr>
    </w:lvl>
    <w:lvl w:ilvl="1">
      <w:start w:val="523"/>
      <w:numFmt w:val="decimal"/>
      <w:lvlText w:val="%1-%2"/>
      <w:lvlJc w:val="left"/>
      <w:pPr>
        <w:ind w:left="900" w:hanging="60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9" w15:restartNumberingAfterBreak="0">
    <w:nsid w:val="62EA008A"/>
    <w:multiLevelType w:val="multilevel"/>
    <w:tmpl w:val="D45A3D3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0" w15:restartNumberingAfterBreak="0">
    <w:nsid w:val="662F5796"/>
    <w:multiLevelType w:val="hybridMultilevel"/>
    <w:tmpl w:val="C4769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D43DCF"/>
    <w:multiLevelType w:val="multilevel"/>
    <w:tmpl w:val="CB6A2F3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2" w15:restartNumberingAfterBreak="0">
    <w:nsid w:val="6F712296"/>
    <w:multiLevelType w:val="multilevel"/>
    <w:tmpl w:val="FF1EA5B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3" w15:restartNumberingAfterBreak="0">
    <w:nsid w:val="708B6402"/>
    <w:multiLevelType w:val="hybridMultilevel"/>
    <w:tmpl w:val="DE7CE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39D292A"/>
    <w:multiLevelType w:val="multilevel"/>
    <w:tmpl w:val="D99CCBF0"/>
    <w:lvl w:ilvl="0">
      <w:start w:val="1"/>
      <w:numFmt w:val="bullet"/>
      <w:lvlText w:val=""/>
      <w:lvlJc w:val="left"/>
      <w:pPr>
        <w:tabs>
          <w:tab w:val="num" w:pos="720"/>
        </w:tabs>
        <w:ind w:left="720" w:hanging="360"/>
      </w:pPr>
      <w:rPr>
        <w:rFonts w:ascii="Symbol" w:hAnsi="Symbol" w:cs="OpenSymbol" w:hint="default"/>
        <w:b/>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5" w15:restartNumberingAfterBreak="0">
    <w:nsid w:val="767774BB"/>
    <w:multiLevelType w:val="hybridMultilevel"/>
    <w:tmpl w:val="F384B34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8F520CC"/>
    <w:multiLevelType w:val="hybridMultilevel"/>
    <w:tmpl w:val="CF7A03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792B3CAF"/>
    <w:multiLevelType w:val="multilevel"/>
    <w:tmpl w:val="70AE1D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8" w15:restartNumberingAfterBreak="0">
    <w:nsid w:val="7AD63858"/>
    <w:multiLevelType w:val="hybridMultilevel"/>
    <w:tmpl w:val="B4106392"/>
    <w:lvl w:ilvl="0" w:tplc="D6BA2AFE">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15:restartNumberingAfterBreak="0">
    <w:nsid w:val="7EC46A45"/>
    <w:multiLevelType w:val="multilevel"/>
    <w:tmpl w:val="F3B064D0"/>
    <w:lvl w:ilvl="0">
      <w:start w:val="1"/>
      <w:numFmt w:val="bullet"/>
      <w:lvlText w:val=""/>
      <w:lvlJc w:val="left"/>
      <w:pPr>
        <w:tabs>
          <w:tab w:val="num" w:pos="360"/>
        </w:tabs>
        <w:ind w:left="360" w:hanging="360"/>
      </w:pPr>
      <w:rPr>
        <w:rFonts w:ascii="Symbol" w:hAnsi="Symbol" w:hint="default"/>
        <w:b/>
      </w:rPr>
    </w:lvl>
    <w:lvl w:ilvl="1">
      <w:start w:val="1"/>
      <w:numFmt w:val="bullet"/>
      <w:lvlText w:val=""/>
      <w:lvlJc w:val="left"/>
      <w:pPr>
        <w:tabs>
          <w:tab w:val="num" w:pos="720"/>
        </w:tabs>
        <w:ind w:left="720" w:hanging="360"/>
      </w:pPr>
      <w:rPr>
        <w:rFonts w:ascii="Symbol" w:hAnsi="Symbol" w:hint="default"/>
        <w:b/>
      </w:rPr>
    </w:lvl>
    <w:lvl w:ilvl="2">
      <w:start w:val="1"/>
      <w:numFmt w:val="bullet"/>
      <w:lvlText w:val=""/>
      <w:lvlJc w:val="left"/>
      <w:pPr>
        <w:tabs>
          <w:tab w:val="num" w:pos="1080"/>
        </w:tabs>
        <w:ind w:left="1080" w:hanging="360"/>
      </w:pPr>
      <w:rPr>
        <w:rFonts w:ascii="Wingdings" w:hAnsi="Wingdings" w:hint="default"/>
        <w:b/>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num w:numId="1">
    <w:abstractNumId w:val="7"/>
  </w:num>
  <w:num w:numId="2">
    <w:abstractNumId w:val="45"/>
  </w:num>
  <w:num w:numId="3">
    <w:abstractNumId w:val="26"/>
  </w:num>
  <w:num w:numId="4">
    <w:abstractNumId w:val="0"/>
  </w:num>
  <w:num w:numId="5">
    <w:abstractNumId w:val="8"/>
  </w:num>
  <w:num w:numId="6">
    <w:abstractNumId w:val="23"/>
  </w:num>
  <w:num w:numId="7">
    <w:abstractNumId w:val="22"/>
  </w:num>
  <w:num w:numId="8">
    <w:abstractNumId w:val="36"/>
  </w:num>
  <w:num w:numId="9">
    <w:abstractNumId w:val="28"/>
  </w:num>
  <w:num w:numId="10">
    <w:abstractNumId w:val="11"/>
  </w:num>
  <w:num w:numId="11">
    <w:abstractNumId w:val="1"/>
  </w:num>
  <w:num w:numId="12">
    <w:abstractNumId w:val="24"/>
  </w:num>
  <w:num w:numId="13">
    <w:abstractNumId w:val="40"/>
  </w:num>
  <w:num w:numId="14">
    <w:abstractNumId w:val="32"/>
  </w:num>
  <w:num w:numId="15">
    <w:abstractNumId w:val="20"/>
  </w:num>
  <w:num w:numId="16">
    <w:abstractNumId w:val="6"/>
  </w:num>
  <w:num w:numId="17">
    <w:abstractNumId w:val="30"/>
  </w:num>
  <w:num w:numId="18">
    <w:abstractNumId w:val="43"/>
  </w:num>
  <w:num w:numId="19">
    <w:abstractNumId w:val="38"/>
  </w:num>
  <w:num w:numId="20">
    <w:abstractNumId w:val="12"/>
  </w:num>
  <w:num w:numId="21">
    <w:abstractNumId w:val="46"/>
  </w:num>
  <w:num w:numId="22">
    <w:abstractNumId w:val="47"/>
  </w:num>
  <w:num w:numId="23">
    <w:abstractNumId w:val="13"/>
  </w:num>
  <w:num w:numId="24">
    <w:abstractNumId w:val="3"/>
  </w:num>
  <w:num w:numId="25">
    <w:abstractNumId w:val="42"/>
  </w:num>
  <w:num w:numId="26">
    <w:abstractNumId w:val="33"/>
  </w:num>
  <w:num w:numId="27">
    <w:abstractNumId w:val="18"/>
  </w:num>
  <w:num w:numId="28">
    <w:abstractNumId w:val="37"/>
  </w:num>
  <w:num w:numId="29">
    <w:abstractNumId w:val="51"/>
  </w:num>
  <w:num w:numId="30">
    <w:abstractNumId w:val="57"/>
  </w:num>
  <w:num w:numId="31">
    <w:abstractNumId w:val="19"/>
  </w:num>
  <w:num w:numId="32">
    <w:abstractNumId w:val="54"/>
  </w:num>
  <w:num w:numId="33">
    <w:abstractNumId w:val="29"/>
  </w:num>
  <w:num w:numId="34">
    <w:abstractNumId w:val="18"/>
    <w:lvlOverride w:ilvl="0">
      <w:lvl w:ilvl="0">
        <w:start w:val="1"/>
        <w:numFmt w:val="bullet"/>
        <w:lvlText w:val=""/>
        <w:lvlJc w:val="left"/>
        <w:pPr>
          <w:tabs>
            <w:tab w:val="num" w:pos="360"/>
          </w:tabs>
          <w:ind w:left="360" w:hanging="360"/>
        </w:pPr>
        <w:rPr>
          <w:rFonts w:ascii="Symbol" w:hAnsi="Symbol" w:cs="OpenSymbol" w:hint="default"/>
          <w:b/>
        </w:rPr>
      </w:lvl>
    </w:lvlOverride>
    <w:lvlOverride w:ilvl="1">
      <w:lvl w:ilvl="1">
        <w:start w:val="1"/>
        <w:numFmt w:val="bullet"/>
        <w:lvlText w:val=""/>
        <w:lvlJc w:val="left"/>
        <w:pPr>
          <w:tabs>
            <w:tab w:val="num" w:pos="720"/>
          </w:tabs>
          <w:ind w:left="720" w:hanging="360"/>
        </w:pPr>
        <w:rPr>
          <w:rFonts w:ascii="Symbol" w:hAnsi="Symbol" w:cs="OpenSymbol" w:hint="default"/>
          <w:b/>
        </w:rPr>
      </w:lvl>
    </w:lvlOverride>
    <w:lvlOverride w:ilvl="2">
      <w:lvl w:ilvl="2">
        <w:start w:val="1"/>
        <w:numFmt w:val="bullet"/>
        <w:lvlText w:val="▪"/>
        <w:lvlJc w:val="left"/>
        <w:pPr>
          <w:tabs>
            <w:tab w:val="num" w:pos="1080"/>
          </w:tabs>
          <w:ind w:left="1080" w:hanging="360"/>
        </w:pPr>
        <w:rPr>
          <w:rFonts w:ascii="OpenSymbol" w:hAnsi="OpenSymbol" w:hint="default"/>
          <w:b/>
        </w:rPr>
      </w:lvl>
    </w:lvlOverride>
    <w:lvlOverride w:ilvl="3">
      <w:lvl w:ilvl="3">
        <w:start w:val="1"/>
        <w:numFmt w:val="bullet"/>
        <w:lvlText w:val=""/>
        <w:lvlJc w:val="left"/>
        <w:pPr>
          <w:tabs>
            <w:tab w:val="num" w:pos="1440"/>
          </w:tabs>
          <w:ind w:left="1440" w:hanging="360"/>
        </w:pPr>
        <w:rPr>
          <w:rFonts w:ascii="Symbol" w:hAnsi="Symbol" w:cs="OpenSymbol" w:hint="default"/>
        </w:rPr>
      </w:lvl>
    </w:lvlOverride>
    <w:lvlOverride w:ilvl="4">
      <w:lvl w:ilvl="4">
        <w:start w:val="1"/>
        <w:numFmt w:val="bullet"/>
        <w:lvlText w:val="◦"/>
        <w:lvlJc w:val="left"/>
        <w:pPr>
          <w:tabs>
            <w:tab w:val="num" w:pos="1800"/>
          </w:tabs>
          <w:ind w:left="1800" w:hanging="360"/>
        </w:pPr>
        <w:rPr>
          <w:rFonts w:ascii="OpenSymbol" w:hAnsi="OpenSymbol" w:hint="default"/>
        </w:rPr>
      </w:lvl>
    </w:lvlOverride>
    <w:lvlOverride w:ilvl="5">
      <w:lvl w:ilvl="5">
        <w:start w:val="1"/>
        <w:numFmt w:val="bullet"/>
        <w:lvlText w:val="▪"/>
        <w:lvlJc w:val="left"/>
        <w:pPr>
          <w:tabs>
            <w:tab w:val="num" w:pos="2160"/>
          </w:tabs>
          <w:ind w:left="2160" w:hanging="360"/>
        </w:pPr>
        <w:rPr>
          <w:rFonts w:ascii="OpenSymbol" w:hAnsi="OpenSymbol" w:cs="OpenSymbol" w:hint="default"/>
        </w:rPr>
      </w:lvl>
    </w:lvlOverride>
    <w:lvlOverride w:ilvl="6">
      <w:lvl w:ilvl="6">
        <w:start w:val="1"/>
        <w:numFmt w:val="bullet"/>
        <w:lvlText w:val=""/>
        <w:lvlJc w:val="left"/>
        <w:pPr>
          <w:tabs>
            <w:tab w:val="num" w:pos="2520"/>
          </w:tabs>
          <w:ind w:left="2520" w:hanging="360"/>
        </w:pPr>
        <w:rPr>
          <w:rFonts w:ascii="Symbol" w:hAnsi="Symbol" w:cs="OpenSymbol" w:hint="default"/>
        </w:rPr>
      </w:lvl>
    </w:lvlOverride>
    <w:lvlOverride w:ilvl="7">
      <w:lvl w:ilvl="7">
        <w:start w:val="1"/>
        <w:numFmt w:val="bullet"/>
        <w:lvlText w:val="◦"/>
        <w:lvlJc w:val="left"/>
        <w:pPr>
          <w:tabs>
            <w:tab w:val="num" w:pos="2880"/>
          </w:tabs>
          <w:ind w:left="2880" w:hanging="360"/>
        </w:pPr>
        <w:rPr>
          <w:rFonts w:ascii="OpenSymbol" w:hAnsi="OpenSymbol" w:cs="OpenSymbol" w:hint="default"/>
        </w:rPr>
      </w:lvl>
    </w:lvlOverride>
    <w:lvlOverride w:ilvl="8">
      <w:lvl w:ilvl="8">
        <w:start w:val="1"/>
        <w:numFmt w:val="bullet"/>
        <w:lvlText w:val="▪"/>
        <w:lvlJc w:val="left"/>
        <w:pPr>
          <w:tabs>
            <w:tab w:val="num" w:pos="3240"/>
          </w:tabs>
          <w:ind w:left="3240" w:hanging="360"/>
        </w:pPr>
        <w:rPr>
          <w:rFonts w:ascii="OpenSymbol" w:hAnsi="OpenSymbol" w:cs="OpenSymbol" w:hint="default"/>
        </w:rPr>
      </w:lvl>
    </w:lvlOverride>
  </w:num>
  <w:num w:numId="35">
    <w:abstractNumId w:val="49"/>
  </w:num>
  <w:num w:numId="36">
    <w:abstractNumId w:val="14"/>
  </w:num>
  <w:num w:numId="37">
    <w:abstractNumId w:val="2"/>
  </w:num>
  <w:num w:numId="38">
    <w:abstractNumId w:val="10"/>
  </w:num>
  <w:num w:numId="39">
    <w:abstractNumId w:val="15"/>
  </w:num>
  <w:num w:numId="40">
    <w:abstractNumId w:val="55"/>
  </w:num>
  <w:num w:numId="41">
    <w:abstractNumId w:val="34"/>
  </w:num>
  <w:num w:numId="42">
    <w:abstractNumId w:val="4"/>
  </w:num>
  <w:num w:numId="43">
    <w:abstractNumId w:val="27"/>
  </w:num>
  <w:num w:numId="44">
    <w:abstractNumId w:val="21"/>
  </w:num>
  <w:num w:numId="45">
    <w:abstractNumId w:val="52"/>
  </w:num>
  <w:num w:numId="46">
    <w:abstractNumId w:val="56"/>
  </w:num>
  <w:num w:numId="47">
    <w:abstractNumId w:val="59"/>
  </w:num>
  <w:num w:numId="48">
    <w:abstractNumId w:val="53"/>
  </w:num>
  <w:num w:numId="49">
    <w:abstractNumId w:val="44"/>
  </w:num>
  <w:num w:numId="50">
    <w:abstractNumId w:val="35"/>
  </w:num>
  <w:num w:numId="51">
    <w:abstractNumId w:val="25"/>
  </w:num>
  <w:num w:numId="52">
    <w:abstractNumId w:val="17"/>
  </w:num>
  <w:num w:numId="53">
    <w:abstractNumId w:val="39"/>
  </w:num>
  <w:num w:numId="54">
    <w:abstractNumId w:val="5"/>
  </w:num>
  <w:num w:numId="55">
    <w:abstractNumId w:val="50"/>
  </w:num>
  <w:num w:numId="56">
    <w:abstractNumId w:val="41"/>
  </w:num>
  <w:num w:numId="57">
    <w:abstractNumId w:val="31"/>
  </w:num>
  <w:num w:numId="58">
    <w:abstractNumId w:val="58"/>
  </w:num>
  <w:num w:numId="59">
    <w:abstractNumId w:val="9"/>
  </w:num>
  <w:num w:numId="60">
    <w:abstractNumId w:val="48"/>
  </w:num>
  <w:num w:numId="61">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B2B"/>
    <w:rsid w:val="00000CAA"/>
    <w:rsid w:val="000019EB"/>
    <w:rsid w:val="00001F3D"/>
    <w:rsid w:val="00006AD3"/>
    <w:rsid w:val="0000762D"/>
    <w:rsid w:val="00012D6B"/>
    <w:rsid w:val="0001306B"/>
    <w:rsid w:val="00014E2A"/>
    <w:rsid w:val="00014F61"/>
    <w:rsid w:val="00016863"/>
    <w:rsid w:val="000203D9"/>
    <w:rsid w:val="00020771"/>
    <w:rsid w:val="00022429"/>
    <w:rsid w:val="0002537F"/>
    <w:rsid w:val="00025B06"/>
    <w:rsid w:val="000274F6"/>
    <w:rsid w:val="00033481"/>
    <w:rsid w:val="0003370C"/>
    <w:rsid w:val="00033EA6"/>
    <w:rsid w:val="00034E62"/>
    <w:rsid w:val="0003679A"/>
    <w:rsid w:val="00041784"/>
    <w:rsid w:val="00043634"/>
    <w:rsid w:val="000441AE"/>
    <w:rsid w:val="00045661"/>
    <w:rsid w:val="00051D9F"/>
    <w:rsid w:val="00054256"/>
    <w:rsid w:val="00060CD4"/>
    <w:rsid w:val="0006106A"/>
    <w:rsid w:val="000611CF"/>
    <w:rsid w:val="000625A3"/>
    <w:rsid w:val="00063DC8"/>
    <w:rsid w:val="00073D18"/>
    <w:rsid w:val="00075335"/>
    <w:rsid w:val="00076FAE"/>
    <w:rsid w:val="000809E9"/>
    <w:rsid w:val="00084B97"/>
    <w:rsid w:val="00090401"/>
    <w:rsid w:val="000938E7"/>
    <w:rsid w:val="000A1030"/>
    <w:rsid w:val="000A1727"/>
    <w:rsid w:val="000A2A53"/>
    <w:rsid w:val="000A3ED0"/>
    <w:rsid w:val="000B0F96"/>
    <w:rsid w:val="000B1DB5"/>
    <w:rsid w:val="000B2320"/>
    <w:rsid w:val="000B419D"/>
    <w:rsid w:val="000B4BD0"/>
    <w:rsid w:val="000B735D"/>
    <w:rsid w:val="000C087A"/>
    <w:rsid w:val="000C0CF9"/>
    <w:rsid w:val="000C1F92"/>
    <w:rsid w:val="000C74D7"/>
    <w:rsid w:val="000D4580"/>
    <w:rsid w:val="000D57D1"/>
    <w:rsid w:val="000D6AC7"/>
    <w:rsid w:val="000D7DF9"/>
    <w:rsid w:val="000E21C2"/>
    <w:rsid w:val="000E3755"/>
    <w:rsid w:val="000E695C"/>
    <w:rsid w:val="000F0958"/>
    <w:rsid w:val="000F3B10"/>
    <w:rsid w:val="000F44E3"/>
    <w:rsid w:val="000F660B"/>
    <w:rsid w:val="000F736E"/>
    <w:rsid w:val="000F7483"/>
    <w:rsid w:val="000F7B3B"/>
    <w:rsid w:val="00100711"/>
    <w:rsid w:val="0010640E"/>
    <w:rsid w:val="00114405"/>
    <w:rsid w:val="00114980"/>
    <w:rsid w:val="00114B01"/>
    <w:rsid w:val="00114B26"/>
    <w:rsid w:val="00116CC4"/>
    <w:rsid w:val="00117947"/>
    <w:rsid w:val="00124273"/>
    <w:rsid w:val="00125D72"/>
    <w:rsid w:val="001262C6"/>
    <w:rsid w:val="00127E62"/>
    <w:rsid w:val="00132219"/>
    <w:rsid w:val="00133228"/>
    <w:rsid w:val="00133C22"/>
    <w:rsid w:val="001374CD"/>
    <w:rsid w:val="00137BB1"/>
    <w:rsid w:val="00140E51"/>
    <w:rsid w:val="00141244"/>
    <w:rsid w:val="00142AB0"/>
    <w:rsid w:val="00143180"/>
    <w:rsid w:val="00146D00"/>
    <w:rsid w:val="00152557"/>
    <w:rsid w:val="00153B89"/>
    <w:rsid w:val="001625BE"/>
    <w:rsid w:val="00162A27"/>
    <w:rsid w:val="0016340F"/>
    <w:rsid w:val="00163EC0"/>
    <w:rsid w:val="0016433A"/>
    <w:rsid w:val="00165F8F"/>
    <w:rsid w:val="00167FB3"/>
    <w:rsid w:val="00172013"/>
    <w:rsid w:val="00172957"/>
    <w:rsid w:val="001744ED"/>
    <w:rsid w:val="00174971"/>
    <w:rsid w:val="001862EF"/>
    <w:rsid w:val="00186663"/>
    <w:rsid w:val="00187B39"/>
    <w:rsid w:val="00190B8A"/>
    <w:rsid w:val="001918A6"/>
    <w:rsid w:val="00195BE8"/>
    <w:rsid w:val="001962A0"/>
    <w:rsid w:val="00196A26"/>
    <w:rsid w:val="0019728F"/>
    <w:rsid w:val="001A42DD"/>
    <w:rsid w:val="001A52B7"/>
    <w:rsid w:val="001A685B"/>
    <w:rsid w:val="001A77B0"/>
    <w:rsid w:val="001B0F41"/>
    <w:rsid w:val="001B2EFE"/>
    <w:rsid w:val="001B4D98"/>
    <w:rsid w:val="001B7A77"/>
    <w:rsid w:val="001C3F05"/>
    <w:rsid w:val="001C6426"/>
    <w:rsid w:val="001D37DF"/>
    <w:rsid w:val="001D3D1C"/>
    <w:rsid w:val="001D4519"/>
    <w:rsid w:val="001D533F"/>
    <w:rsid w:val="001D5A67"/>
    <w:rsid w:val="001D6055"/>
    <w:rsid w:val="001D6795"/>
    <w:rsid w:val="001E1DAC"/>
    <w:rsid w:val="001E279D"/>
    <w:rsid w:val="001E3747"/>
    <w:rsid w:val="001E7240"/>
    <w:rsid w:val="001E77F6"/>
    <w:rsid w:val="001F0418"/>
    <w:rsid w:val="001F57EC"/>
    <w:rsid w:val="001F5EE5"/>
    <w:rsid w:val="001F60B3"/>
    <w:rsid w:val="001F6890"/>
    <w:rsid w:val="0020359D"/>
    <w:rsid w:val="002065DF"/>
    <w:rsid w:val="00210090"/>
    <w:rsid w:val="00212901"/>
    <w:rsid w:val="00214A02"/>
    <w:rsid w:val="0021697E"/>
    <w:rsid w:val="00217DDE"/>
    <w:rsid w:val="002206FE"/>
    <w:rsid w:val="00221B22"/>
    <w:rsid w:val="00221D1C"/>
    <w:rsid w:val="00223230"/>
    <w:rsid w:val="0022491B"/>
    <w:rsid w:val="0022678D"/>
    <w:rsid w:val="002351F1"/>
    <w:rsid w:val="00235F08"/>
    <w:rsid w:val="0023614A"/>
    <w:rsid w:val="00237587"/>
    <w:rsid w:val="002376C9"/>
    <w:rsid w:val="00240087"/>
    <w:rsid w:val="0024056D"/>
    <w:rsid w:val="00245CCD"/>
    <w:rsid w:val="002468DA"/>
    <w:rsid w:val="00251F1B"/>
    <w:rsid w:val="00252958"/>
    <w:rsid w:val="00252BB3"/>
    <w:rsid w:val="00255D5C"/>
    <w:rsid w:val="00261C78"/>
    <w:rsid w:val="0026350F"/>
    <w:rsid w:val="00263D2E"/>
    <w:rsid w:val="00266455"/>
    <w:rsid w:val="00266E06"/>
    <w:rsid w:val="002716EF"/>
    <w:rsid w:val="002717AC"/>
    <w:rsid w:val="00274792"/>
    <w:rsid w:val="002757DB"/>
    <w:rsid w:val="00277333"/>
    <w:rsid w:val="00277877"/>
    <w:rsid w:val="0028297F"/>
    <w:rsid w:val="00283600"/>
    <w:rsid w:val="00284ABF"/>
    <w:rsid w:val="00293546"/>
    <w:rsid w:val="00293D1C"/>
    <w:rsid w:val="002A036D"/>
    <w:rsid w:val="002A0A59"/>
    <w:rsid w:val="002A379A"/>
    <w:rsid w:val="002A44FC"/>
    <w:rsid w:val="002A4B41"/>
    <w:rsid w:val="002A52B8"/>
    <w:rsid w:val="002B0D9F"/>
    <w:rsid w:val="002B2C6A"/>
    <w:rsid w:val="002B3073"/>
    <w:rsid w:val="002B6F08"/>
    <w:rsid w:val="002B6FEC"/>
    <w:rsid w:val="002C1B36"/>
    <w:rsid w:val="002C20F7"/>
    <w:rsid w:val="002C5366"/>
    <w:rsid w:val="002C6F3E"/>
    <w:rsid w:val="002C7339"/>
    <w:rsid w:val="002C7EF7"/>
    <w:rsid w:val="002D1425"/>
    <w:rsid w:val="002D21E1"/>
    <w:rsid w:val="002D31EB"/>
    <w:rsid w:val="002D4EF0"/>
    <w:rsid w:val="002D68B2"/>
    <w:rsid w:val="002D7A8B"/>
    <w:rsid w:val="002D7CDE"/>
    <w:rsid w:val="002E28A0"/>
    <w:rsid w:val="002E31BE"/>
    <w:rsid w:val="002E451E"/>
    <w:rsid w:val="002E5BF1"/>
    <w:rsid w:val="002E6CDD"/>
    <w:rsid w:val="002F0C1A"/>
    <w:rsid w:val="002F259F"/>
    <w:rsid w:val="002F4858"/>
    <w:rsid w:val="002F49D0"/>
    <w:rsid w:val="002F517F"/>
    <w:rsid w:val="002F61B3"/>
    <w:rsid w:val="002F6CE9"/>
    <w:rsid w:val="002F7321"/>
    <w:rsid w:val="002F7542"/>
    <w:rsid w:val="002F7970"/>
    <w:rsid w:val="00301346"/>
    <w:rsid w:val="00301C97"/>
    <w:rsid w:val="00303118"/>
    <w:rsid w:val="00304CD3"/>
    <w:rsid w:val="0030709A"/>
    <w:rsid w:val="00307712"/>
    <w:rsid w:val="00307952"/>
    <w:rsid w:val="00307964"/>
    <w:rsid w:val="00311588"/>
    <w:rsid w:val="00311BA6"/>
    <w:rsid w:val="003156E9"/>
    <w:rsid w:val="00320046"/>
    <w:rsid w:val="003217CB"/>
    <w:rsid w:val="00322AFA"/>
    <w:rsid w:val="00322D2A"/>
    <w:rsid w:val="003243E1"/>
    <w:rsid w:val="0033007A"/>
    <w:rsid w:val="00330F82"/>
    <w:rsid w:val="00331C2E"/>
    <w:rsid w:val="00332B88"/>
    <w:rsid w:val="003345B5"/>
    <w:rsid w:val="003349D9"/>
    <w:rsid w:val="00334C86"/>
    <w:rsid w:val="00334EBB"/>
    <w:rsid w:val="003365E4"/>
    <w:rsid w:val="00337C33"/>
    <w:rsid w:val="00341554"/>
    <w:rsid w:val="00341C32"/>
    <w:rsid w:val="00343348"/>
    <w:rsid w:val="00344305"/>
    <w:rsid w:val="00344B55"/>
    <w:rsid w:val="00347177"/>
    <w:rsid w:val="003540FA"/>
    <w:rsid w:val="0035482D"/>
    <w:rsid w:val="00354C01"/>
    <w:rsid w:val="003555E0"/>
    <w:rsid w:val="0035742D"/>
    <w:rsid w:val="00357D99"/>
    <w:rsid w:val="00360DE9"/>
    <w:rsid w:val="00360F21"/>
    <w:rsid w:val="00364593"/>
    <w:rsid w:val="00372197"/>
    <w:rsid w:val="00372EFC"/>
    <w:rsid w:val="0037730B"/>
    <w:rsid w:val="00377CAC"/>
    <w:rsid w:val="00383A1C"/>
    <w:rsid w:val="00387151"/>
    <w:rsid w:val="003879DB"/>
    <w:rsid w:val="003901A1"/>
    <w:rsid w:val="003918EE"/>
    <w:rsid w:val="00392C7D"/>
    <w:rsid w:val="00397BC3"/>
    <w:rsid w:val="003A0D40"/>
    <w:rsid w:val="003A4BB7"/>
    <w:rsid w:val="003A62A5"/>
    <w:rsid w:val="003A72AF"/>
    <w:rsid w:val="003B121B"/>
    <w:rsid w:val="003B271E"/>
    <w:rsid w:val="003B630B"/>
    <w:rsid w:val="003C18E1"/>
    <w:rsid w:val="003C3CB7"/>
    <w:rsid w:val="003C5516"/>
    <w:rsid w:val="003C7AA6"/>
    <w:rsid w:val="003D012A"/>
    <w:rsid w:val="003D2CFB"/>
    <w:rsid w:val="003D49AB"/>
    <w:rsid w:val="003E14E9"/>
    <w:rsid w:val="003E1552"/>
    <w:rsid w:val="003E54B9"/>
    <w:rsid w:val="003E5ABF"/>
    <w:rsid w:val="003E7AA7"/>
    <w:rsid w:val="003F0236"/>
    <w:rsid w:val="003F2D2D"/>
    <w:rsid w:val="003F65BF"/>
    <w:rsid w:val="003F7C15"/>
    <w:rsid w:val="003F7FC7"/>
    <w:rsid w:val="0040133F"/>
    <w:rsid w:val="00401BEA"/>
    <w:rsid w:val="0040621C"/>
    <w:rsid w:val="004077E1"/>
    <w:rsid w:val="004109F8"/>
    <w:rsid w:val="00410F16"/>
    <w:rsid w:val="004119CA"/>
    <w:rsid w:val="004201FF"/>
    <w:rsid w:val="00421992"/>
    <w:rsid w:val="00423C96"/>
    <w:rsid w:val="00426071"/>
    <w:rsid w:val="00431D8D"/>
    <w:rsid w:val="004334AF"/>
    <w:rsid w:val="004342DC"/>
    <w:rsid w:val="004347F9"/>
    <w:rsid w:val="00440921"/>
    <w:rsid w:val="00441AF4"/>
    <w:rsid w:val="00443718"/>
    <w:rsid w:val="004437CB"/>
    <w:rsid w:val="0044380F"/>
    <w:rsid w:val="004439EB"/>
    <w:rsid w:val="00444F81"/>
    <w:rsid w:val="00444FF3"/>
    <w:rsid w:val="004451EC"/>
    <w:rsid w:val="0045158C"/>
    <w:rsid w:val="00453045"/>
    <w:rsid w:val="004553E8"/>
    <w:rsid w:val="00455CF9"/>
    <w:rsid w:val="00456167"/>
    <w:rsid w:val="0045685B"/>
    <w:rsid w:val="00460576"/>
    <w:rsid w:val="00461046"/>
    <w:rsid w:val="0046566D"/>
    <w:rsid w:val="00465B4D"/>
    <w:rsid w:val="00465BBB"/>
    <w:rsid w:val="00465FA7"/>
    <w:rsid w:val="0046670F"/>
    <w:rsid w:val="00470474"/>
    <w:rsid w:val="00470CDC"/>
    <w:rsid w:val="0047784D"/>
    <w:rsid w:val="0048164A"/>
    <w:rsid w:val="00482AC3"/>
    <w:rsid w:val="00486242"/>
    <w:rsid w:val="0048666B"/>
    <w:rsid w:val="00486767"/>
    <w:rsid w:val="0048677F"/>
    <w:rsid w:val="004879C9"/>
    <w:rsid w:val="00487F4E"/>
    <w:rsid w:val="00490487"/>
    <w:rsid w:val="00492B5E"/>
    <w:rsid w:val="004936D9"/>
    <w:rsid w:val="00497492"/>
    <w:rsid w:val="004A025E"/>
    <w:rsid w:val="004A2CC9"/>
    <w:rsid w:val="004A33DC"/>
    <w:rsid w:val="004A4425"/>
    <w:rsid w:val="004A4A7E"/>
    <w:rsid w:val="004A6217"/>
    <w:rsid w:val="004B5367"/>
    <w:rsid w:val="004B5F2E"/>
    <w:rsid w:val="004B7C85"/>
    <w:rsid w:val="004C6A6F"/>
    <w:rsid w:val="004D0233"/>
    <w:rsid w:val="004D461E"/>
    <w:rsid w:val="004D4751"/>
    <w:rsid w:val="004D484F"/>
    <w:rsid w:val="004D496C"/>
    <w:rsid w:val="004D526D"/>
    <w:rsid w:val="004D68F7"/>
    <w:rsid w:val="004D6EF3"/>
    <w:rsid w:val="004D7913"/>
    <w:rsid w:val="004D7C5F"/>
    <w:rsid w:val="004E11CB"/>
    <w:rsid w:val="004E14A8"/>
    <w:rsid w:val="004E54DB"/>
    <w:rsid w:val="004F2581"/>
    <w:rsid w:val="004F2BF9"/>
    <w:rsid w:val="004F5714"/>
    <w:rsid w:val="004F6A04"/>
    <w:rsid w:val="004F7ABB"/>
    <w:rsid w:val="0050022F"/>
    <w:rsid w:val="005010B1"/>
    <w:rsid w:val="005038D5"/>
    <w:rsid w:val="00505CD9"/>
    <w:rsid w:val="00512A39"/>
    <w:rsid w:val="005172B4"/>
    <w:rsid w:val="0052379C"/>
    <w:rsid w:val="00523E3C"/>
    <w:rsid w:val="005242D4"/>
    <w:rsid w:val="00527C05"/>
    <w:rsid w:val="005314D0"/>
    <w:rsid w:val="00531941"/>
    <w:rsid w:val="005365F4"/>
    <w:rsid w:val="00541F19"/>
    <w:rsid w:val="0054209E"/>
    <w:rsid w:val="005448E0"/>
    <w:rsid w:val="005452C9"/>
    <w:rsid w:val="005461D9"/>
    <w:rsid w:val="00551B4B"/>
    <w:rsid w:val="00552E92"/>
    <w:rsid w:val="00561E42"/>
    <w:rsid w:val="00563A7D"/>
    <w:rsid w:val="0056454B"/>
    <w:rsid w:val="00564FB3"/>
    <w:rsid w:val="00565820"/>
    <w:rsid w:val="00565E6D"/>
    <w:rsid w:val="00571F1B"/>
    <w:rsid w:val="00572263"/>
    <w:rsid w:val="005764FF"/>
    <w:rsid w:val="0058069E"/>
    <w:rsid w:val="00583BFE"/>
    <w:rsid w:val="00585C51"/>
    <w:rsid w:val="005875D5"/>
    <w:rsid w:val="005905CE"/>
    <w:rsid w:val="005926FA"/>
    <w:rsid w:val="00592C6E"/>
    <w:rsid w:val="00595925"/>
    <w:rsid w:val="005966E8"/>
    <w:rsid w:val="005969D1"/>
    <w:rsid w:val="005978F6"/>
    <w:rsid w:val="005A0559"/>
    <w:rsid w:val="005B0466"/>
    <w:rsid w:val="005B13E8"/>
    <w:rsid w:val="005B1850"/>
    <w:rsid w:val="005B2DE2"/>
    <w:rsid w:val="005B30C2"/>
    <w:rsid w:val="005B31B4"/>
    <w:rsid w:val="005B3ACA"/>
    <w:rsid w:val="005B4C3D"/>
    <w:rsid w:val="005B66CC"/>
    <w:rsid w:val="005C00E0"/>
    <w:rsid w:val="005C067F"/>
    <w:rsid w:val="005C0F0B"/>
    <w:rsid w:val="005C27A3"/>
    <w:rsid w:val="005C310B"/>
    <w:rsid w:val="005C4F6C"/>
    <w:rsid w:val="005C5A5B"/>
    <w:rsid w:val="005C7E7E"/>
    <w:rsid w:val="005D2742"/>
    <w:rsid w:val="005D496B"/>
    <w:rsid w:val="005D52E7"/>
    <w:rsid w:val="005D55B2"/>
    <w:rsid w:val="005D594D"/>
    <w:rsid w:val="005D6AB9"/>
    <w:rsid w:val="005D7D0A"/>
    <w:rsid w:val="005E04DD"/>
    <w:rsid w:val="005E5E31"/>
    <w:rsid w:val="005F5AC4"/>
    <w:rsid w:val="005F5F31"/>
    <w:rsid w:val="006000C8"/>
    <w:rsid w:val="00600AE1"/>
    <w:rsid w:val="0060245B"/>
    <w:rsid w:val="00604615"/>
    <w:rsid w:val="006053D9"/>
    <w:rsid w:val="00606D99"/>
    <w:rsid w:val="00610A6A"/>
    <w:rsid w:val="006179BE"/>
    <w:rsid w:val="00623D8A"/>
    <w:rsid w:val="00624FD8"/>
    <w:rsid w:val="006263E0"/>
    <w:rsid w:val="00626757"/>
    <w:rsid w:val="0062708A"/>
    <w:rsid w:val="00627C2E"/>
    <w:rsid w:val="0063061E"/>
    <w:rsid w:val="00630BF5"/>
    <w:rsid w:val="00633F84"/>
    <w:rsid w:val="00635244"/>
    <w:rsid w:val="006355C7"/>
    <w:rsid w:val="00635D4C"/>
    <w:rsid w:val="00636049"/>
    <w:rsid w:val="00637195"/>
    <w:rsid w:val="0064239E"/>
    <w:rsid w:val="0064508A"/>
    <w:rsid w:val="00645C08"/>
    <w:rsid w:val="00646B3D"/>
    <w:rsid w:val="006470B2"/>
    <w:rsid w:val="006518B9"/>
    <w:rsid w:val="00651B85"/>
    <w:rsid w:val="006548B1"/>
    <w:rsid w:val="00654CEE"/>
    <w:rsid w:val="00657045"/>
    <w:rsid w:val="006639FD"/>
    <w:rsid w:val="006652FC"/>
    <w:rsid w:val="0067221B"/>
    <w:rsid w:val="00672A66"/>
    <w:rsid w:val="006732CA"/>
    <w:rsid w:val="0067386C"/>
    <w:rsid w:val="006766D1"/>
    <w:rsid w:val="006769E6"/>
    <w:rsid w:val="0068322E"/>
    <w:rsid w:val="00684F85"/>
    <w:rsid w:val="00685C3A"/>
    <w:rsid w:val="006904F9"/>
    <w:rsid w:val="00691237"/>
    <w:rsid w:val="006957A6"/>
    <w:rsid w:val="00695836"/>
    <w:rsid w:val="006A12AE"/>
    <w:rsid w:val="006A24C0"/>
    <w:rsid w:val="006A25EE"/>
    <w:rsid w:val="006A34E5"/>
    <w:rsid w:val="006A3578"/>
    <w:rsid w:val="006A479C"/>
    <w:rsid w:val="006A6624"/>
    <w:rsid w:val="006A7A51"/>
    <w:rsid w:val="006A7D45"/>
    <w:rsid w:val="006B147A"/>
    <w:rsid w:val="006B61E4"/>
    <w:rsid w:val="006B7B27"/>
    <w:rsid w:val="006C4530"/>
    <w:rsid w:val="006C653C"/>
    <w:rsid w:val="006C6D71"/>
    <w:rsid w:val="006C75E2"/>
    <w:rsid w:val="006D2D72"/>
    <w:rsid w:val="006D3B76"/>
    <w:rsid w:val="006D4428"/>
    <w:rsid w:val="006D4A00"/>
    <w:rsid w:val="006D4AE7"/>
    <w:rsid w:val="006D789A"/>
    <w:rsid w:val="006E037C"/>
    <w:rsid w:val="006E277C"/>
    <w:rsid w:val="006E2FEE"/>
    <w:rsid w:val="006E6CBB"/>
    <w:rsid w:val="006E6D9B"/>
    <w:rsid w:val="006E6DBA"/>
    <w:rsid w:val="006F1AFA"/>
    <w:rsid w:val="006F33B4"/>
    <w:rsid w:val="006F429C"/>
    <w:rsid w:val="007130A2"/>
    <w:rsid w:val="00713AE4"/>
    <w:rsid w:val="00717552"/>
    <w:rsid w:val="007221D4"/>
    <w:rsid w:val="00725853"/>
    <w:rsid w:val="00727D50"/>
    <w:rsid w:val="00731AC3"/>
    <w:rsid w:val="00732067"/>
    <w:rsid w:val="0073384E"/>
    <w:rsid w:val="0073434F"/>
    <w:rsid w:val="00734AA1"/>
    <w:rsid w:val="007409DE"/>
    <w:rsid w:val="00744615"/>
    <w:rsid w:val="007475CC"/>
    <w:rsid w:val="00752137"/>
    <w:rsid w:val="007522FF"/>
    <w:rsid w:val="00757ADC"/>
    <w:rsid w:val="00760037"/>
    <w:rsid w:val="00764E6C"/>
    <w:rsid w:val="00766E87"/>
    <w:rsid w:val="00770316"/>
    <w:rsid w:val="00771B08"/>
    <w:rsid w:val="00776141"/>
    <w:rsid w:val="007802C7"/>
    <w:rsid w:val="007868BC"/>
    <w:rsid w:val="00791CDB"/>
    <w:rsid w:val="00793384"/>
    <w:rsid w:val="00794497"/>
    <w:rsid w:val="00794D27"/>
    <w:rsid w:val="00797804"/>
    <w:rsid w:val="007A06DC"/>
    <w:rsid w:val="007A1BC2"/>
    <w:rsid w:val="007A44AE"/>
    <w:rsid w:val="007A6176"/>
    <w:rsid w:val="007A66B7"/>
    <w:rsid w:val="007A6D56"/>
    <w:rsid w:val="007A7F77"/>
    <w:rsid w:val="007B065E"/>
    <w:rsid w:val="007B08FD"/>
    <w:rsid w:val="007B2767"/>
    <w:rsid w:val="007B2A6D"/>
    <w:rsid w:val="007B4CB2"/>
    <w:rsid w:val="007B6AE9"/>
    <w:rsid w:val="007B76F5"/>
    <w:rsid w:val="007C1107"/>
    <w:rsid w:val="007C354B"/>
    <w:rsid w:val="007C591D"/>
    <w:rsid w:val="007C7096"/>
    <w:rsid w:val="007C7B7B"/>
    <w:rsid w:val="007D166E"/>
    <w:rsid w:val="007D1E9E"/>
    <w:rsid w:val="007D2B1B"/>
    <w:rsid w:val="007D2BEA"/>
    <w:rsid w:val="007D2CF9"/>
    <w:rsid w:val="007D3EBE"/>
    <w:rsid w:val="007D448A"/>
    <w:rsid w:val="007D59BC"/>
    <w:rsid w:val="007D7AAA"/>
    <w:rsid w:val="007E20B1"/>
    <w:rsid w:val="007E4134"/>
    <w:rsid w:val="007E6C5D"/>
    <w:rsid w:val="007F18A7"/>
    <w:rsid w:val="007F556C"/>
    <w:rsid w:val="00800C6A"/>
    <w:rsid w:val="00801085"/>
    <w:rsid w:val="008013CF"/>
    <w:rsid w:val="0080360D"/>
    <w:rsid w:val="00804544"/>
    <w:rsid w:val="00805D81"/>
    <w:rsid w:val="008072B3"/>
    <w:rsid w:val="008072C9"/>
    <w:rsid w:val="008108F7"/>
    <w:rsid w:val="0081103B"/>
    <w:rsid w:val="00812A05"/>
    <w:rsid w:val="00812CA6"/>
    <w:rsid w:val="00817155"/>
    <w:rsid w:val="008206C6"/>
    <w:rsid w:val="008218FE"/>
    <w:rsid w:val="0082307B"/>
    <w:rsid w:val="00824791"/>
    <w:rsid w:val="00825835"/>
    <w:rsid w:val="008277EF"/>
    <w:rsid w:val="008278D1"/>
    <w:rsid w:val="0083031D"/>
    <w:rsid w:val="00831C98"/>
    <w:rsid w:val="00835D76"/>
    <w:rsid w:val="00837405"/>
    <w:rsid w:val="00846304"/>
    <w:rsid w:val="00851F10"/>
    <w:rsid w:val="00852670"/>
    <w:rsid w:val="00863DD2"/>
    <w:rsid w:val="00867C95"/>
    <w:rsid w:val="0087150C"/>
    <w:rsid w:val="0087221D"/>
    <w:rsid w:val="00876569"/>
    <w:rsid w:val="008768EE"/>
    <w:rsid w:val="0087789F"/>
    <w:rsid w:val="0088027B"/>
    <w:rsid w:val="00881DA5"/>
    <w:rsid w:val="0088224B"/>
    <w:rsid w:val="00883032"/>
    <w:rsid w:val="008864F3"/>
    <w:rsid w:val="008868A2"/>
    <w:rsid w:val="0089170A"/>
    <w:rsid w:val="00895957"/>
    <w:rsid w:val="00895BB5"/>
    <w:rsid w:val="008967E4"/>
    <w:rsid w:val="008972A1"/>
    <w:rsid w:val="00897F51"/>
    <w:rsid w:val="008A0674"/>
    <w:rsid w:val="008A1153"/>
    <w:rsid w:val="008A402B"/>
    <w:rsid w:val="008A53D4"/>
    <w:rsid w:val="008A62F1"/>
    <w:rsid w:val="008B26AA"/>
    <w:rsid w:val="008B6983"/>
    <w:rsid w:val="008B6FE8"/>
    <w:rsid w:val="008B75D1"/>
    <w:rsid w:val="008D0802"/>
    <w:rsid w:val="008D196E"/>
    <w:rsid w:val="008D2170"/>
    <w:rsid w:val="008D3F37"/>
    <w:rsid w:val="008D57D4"/>
    <w:rsid w:val="008D6E5D"/>
    <w:rsid w:val="008E19D0"/>
    <w:rsid w:val="008E383A"/>
    <w:rsid w:val="008E3971"/>
    <w:rsid w:val="008E5BE1"/>
    <w:rsid w:val="008E729B"/>
    <w:rsid w:val="008E72E8"/>
    <w:rsid w:val="008E77C9"/>
    <w:rsid w:val="008F4EF9"/>
    <w:rsid w:val="008F79CB"/>
    <w:rsid w:val="009006D6"/>
    <w:rsid w:val="009007D0"/>
    <w:rsid w:val="00900957"/>
    <w:rsid w:val="00902485"/>
    <w:rsid w:val="00910C6E"/>
    <w:rsid w:val="00910EEE"/>
    <w:rsid w:val="009122FE"/>
    <w:rsid w:val="00912B7E"/>
    <w:rsid w:val="00912EA9"/>
    <w:rsid w:val="009140AA"/>
    <w:rsid w:val="00917F72"/>
    <w:rsid w:val="009213F0"/>
    <w:rsid w:val="009243A0"/>
    <w:rsid w:val="00924563"/>
    <w:rsid w:val="009247C7"/>
    <w:rsid w:val="00926BF1"/>
    <w:rsid w:val="00927DF9"/>
    <w:rsid w:val="0093062C"/>
    <w:rsid w:val="00930DA9"/>
    <w:rsid w:val="00931210"/>
    <w:rsid w:val="00933065"/>
    <w:rsid w:val="00933D1B"/>
    <w:rsid w:val="00935D32"/>
    <w:rsid w:val="009368BB"/>
    <w:rsid w:val="00940EF0"/>
    <w:rsid w:val="0094167E"/>
    <w:rsid w:val="009422DB"/>
    <w:rsid w:val="00944254"/>
    <w:rsid w:val="00951CE3"/>
    <w:rsid w:val="009528FD"/>
    <w:rsid w:val="0095311D"/>
    <w:rsid w:val="00953EA4"/>
    <w:rsid w:val="00955F74"/>
    <w:rsid w:val="00957F32"/>
    <w:rsid w:val="00960884"/>
    <w:rsid w:val="009631D1"/>
    <w:rsid w:val="00964563"/>
    <w:rsid w:val="00964E38"/>
    <w:rsid w:val="009657EE"/>
    <w:rsid w:val="00965854"/>
    <w:rsid w:val="00965E60"/>
    <w:rsid w:val="009719E0"/>
    <w:rsid w:val="009736BE"/>
    <w:rsid w:val="009772AF"/>
    <w:rsid w:val="00977F9D"/>
    <w:rsid w:val="009826AB"/>
    <w:rsid w:val="0099118E"/>
    <w:rsid w:val="00991373"/>
    <w:rsid w:val="00992528"/>
    <w:rsid w:val="00993125"/>
    <w:rsid w:val="009976E8"/>
    <w:rsid w:val="009A157B"/>
    <w:rsid w:val="009A2BAF"/>
    <w:rsid w:val="009B15BB"/>
    <w:rsid w:val="009B1656"/>
    <w:rsid w:val="009B3E96"/>
    <w:rsid w:val="009C23EE"/>
    <w:rsid w:val="009C24EF"/>
    <w:rsid w:val="009C6E2E"/>
    <w:rsid w:val="009C7252"/>
    <w:rsid w:val="009D0327"/>
    <w:rsid w:val="009D0FBC"/>
    <w:rsid w:val="009D2A52"/>
    <w:rsid w:val="009D3641"/>
    <w:rsid w:val="009E0722"/>
    <w:rsid w:val="009E0A38"/>
    <w:rsid w:val="009E2C48"/>
    <w:rsid w:val="009E4725"/>
    <w:rsid w:val="009F01D5"/>
    <w:rsid w:val="009F0250"/>
    <w:rsid w:val="009F198D"/>
    <w:rsid w:val="009F2BBA"/>
    <w:rsid w:val="009F30F9"/>
    <w:rsid w:val="009F3D8D"/>
    <w:rsid w:val="009F604C"/>
    <w:rsid w:val="009F6FAA"/>
    <w:rsid w:val="00A024EE"/>
    <w:rsid w:val="00A0346F"/>
    <w:rsid w:val="00A047EF"/>
    <w:rsid w:val="00A07D87"/>
    <w:rsid w:val="00A1572E"/>
    <w:rsid w:val="00A1676F"/>
    <w:rsid w:val="00A23361"/>
    <w:rsid w:val="00A2472C"/>
    <w:rsid w:val="00A25193"/>
    <w:rsid w:val="00A252F3"/>
    <w:rsid w:val="00A25634"/>
    <w:rsid w:val="00A31A9A"/>
    <w:rsid w:val="00A3462F"/>
    <w:rsid w:val="00A36903"/>
    <w:rsid w:val="00A443A4"/>
    <w:rsid w:val="00A47B5C"/>
    <w:rsid w:val="00A507E3"/>
    <w:rsid w:val="00A508C7"/>
    <w:rsid w:val="00A5235E"/>
    <w:rsid w:val="00A52D0B"/>
    <w:rsid w:val="00A547E2"/>
    <w:rsid w:val="00A5488C"/>
    <w:rsid w:val="00A552BE"/>
    <w:rsid w:val="00A55976"/>
    <w:rsid w:val="00A5663B"/>
    <w:rsid w:val="00A631B0"/>
    <w:rsid w:val="00A70712"/>
    <w:rsid w:val="00A72207"/>
    <w:rsid w:val="00A73A3C"/>
    <w:rsid w:val="00A769C6"/>
    <w:rsid w:val="00A76B3E"/>
    <w:rsid w:val="00A8157B"/>
    <w:rsid w:val="00A81599"/>
    <w:rsid w:val="00A82775"/>
    <w:rsid w:val="00A829CD"/>
    <w:rsid w:val="00A82BB4"/>
    <w:rsid w:val="00A82CDA"/>
    <w:rsid w:val="00A86E01"/>
    <w:rsid w:val="00AA66EA"/>
    <w:rsid w:val="00AB49BA"/>
    <w:rsid w:val="00AB5935"/>
    <w:rsid w:val="00AB7BFD"/>
    <w:rsid w:val="00AC0DA4"/>
    <w:rsid w:val="00AC12E6"/>
    <w:rsid w:val="00AC1718"/>
    <w:rsid w:val="00AC1730"/>
    <w:rsid w:val="00AC4A1D"/>
    <w:rsid w:val="00AC4C3E"/>
    <w:rsid w:val="00AD0C16"/>
    <w:rsid w:val="00AD1754"/>
    <w:rsid w:val="00AD2A74"/>
    <w:rsid w:val="00AD2AA8"/>
    <w:rsid w:val="00AD36EE"/>
    <w:rsid w:val="00AE1037"/>
    <w:rsid w:val="00AE2F6C"/>
    <w:rsid w:val="00AE342C"/>
    <w:rsid w:val="00AE53AF"/>
    <w:rsid w:val="00AF1F6D"/>
    <w:rsid w:val="00AF2F55"/>
    <w:rsid w:val="00AF3259"/>
    <w:rsid w:val="00AF69F1"/>
    <w:rsid w:val="00AF798A"/>
    <w:rsid w:val="00B00EA7"/>
    <w:rsid w:val="00B013E9"/>
    <w:rsid w:val="00B0228C"/>
    <w:rsid w:val="00B03887"/>
    <w:rsid w:val="00B1006D"/>
    <w:rsid w:val="00B13EDF"/>
    <w:rsid w:val="00B15933"/>
    <w:rsid w:val="00B22601"/>
    <w:rsid w:val="00B27A0C"/>
    <w:rsid w:val="00B308EB"/>
    <w:rsid w:val="00B32804"/>
    <w:rsid w:val="00B345C8"/>
    <w:rsid w:val="00B35CCA"/>
    <w:rsid w:val="00B36DC2"/>
    <w:rsid w:val="00B37217"/>
    <w:rsid w:val="00B43466"/>
    <w:rsid w:val="00B45774"/>
    <w:rsid w:val="00B4656C"/>
    <w:rsid w:val="00B467D8"/>
    <w:rsid w:val="00B510D1"/>
    <w:rsid w:val="00B52069"/>
    <w:rsid w:val="00B522AD"/>
    <w:rsid w:val="00B5354E"/>
    <w:rsid w:val="00B56E65"/>
    <w:rsid w:val="00B578EA"/>
    <w:rsid w:val="00B6044A"/>
    <w:rsid w:val="00B609D9"/>
    <w:rsid w:val="00B610C1"/>
    <w:rsid w:val="00B632F5"/>
    <w:rsid w:val="00B636E4"/>
    <w:rsid w:val="00B63A46"/>
    <w:rsid w:val="00B66C0E"/>
    <w:rsid w:val="00B66FA8"/>
    <w:rsid w:val="00B671F6"/>
    <w:rsid w:val="00B717EF"/>
    <w:rsid w:val="00B72447"/>
    <w:rsid w:val="00B72858"/>
    <w:rsid w:val="00B72B61"/>
    <w:rsid w:val="00B73266"/>
    <w:rsid w:val="00B74E20"/>
    <w:rsid w:val="00B75071"/>
    <w:rsid w:val="00B76274"/>
    <w:rsid w:val="00B808FE"/>
    <w:rsid w:val="00B8111C"/>
    <w:rsid w:val="00B825C3"/>
    <w:rsid w:val="00B85D8E"/>
    <w:rsid w:val="00B9054B"/>
    <w:rsid w:val="00B947D0"/>
    <w:rsid w:val="00B96221"/>
    <w:rsid w:val="00B9719B"/>
    <w:rsid w:val="00B97E33"/>
    <w:rsid w:val="00B97F46"/>
    <w:rsid w:val="00BA0360"/>
    <w:rsid w:val="00BA200A"/>
    <w:rsid w:val="00BA4633"/>
    <w:rsid w:val="00BA54B9"/>
    <w:rsid w:val="00BB27D4"/>
    <w:rsid w:val="00BB4D59"/>
    <w:rsid w:val="00BB7EE1"/>
    <w:rsid w:val="00BC476D"/>
    <w:rsid w:val="00BC55AF"/>
    <w:rsid w:val="00BC5EDF"/>
    <w:rsid w:val="00BC76D8"/>
    <w:rsid w:val="00BD20A8"/>
    <w:rsid w:val="00BD213C"/>
    <w:rsid w:val="00BD2311"/>
    <w:rsid w:val="00BD55FE"/>
    <w:rsid w:val="00BE0A98"/>
    <w:rsid w:val="00BE196C"/>
    <w:rsid w:val="00BF3E21"/>
    <w:rsid w:val="00BF7A14"/>
    <w:rsid w:val="00BF7C09"/>
    <w:rsid w:val="00C00BDB"/>
    <w:rsid w:val="00C01B2B"/>
    <w:rsid w:val="00C11AD1"/>
    <w:rsid w:val="00C12BF6"/>
    <w:rsid w:val="00C12F4B"/>
    <w:rsid w:val="00C13246"/>
    <w:rsid w:val="00C14093"/>
    <w:rsid w:val="00C204B4"/>
    <w:rsid w:val="00C205C7"/>
    <w:rsid w:val="00C209C6"/>
    <w:rsid w:val="00C3012D"/>
    <w:rsid w:val="00C308A8"/>
    <w:rsid w:val="00C35460"/>
    <w:rsid w:val="00C35D11"/>
    <w:rsid w:val="00C377DA"/>
    <w:rsid w:val="00C40507"/>
    <w:rsid w:val="00C41DD3"/>
    <w:rsid w:val="00C43389"/>
    <w:rsid w:val="00C4391A"/>
    <w:rsid w:val="00C4613D"/>
    <w:rsid w:val="00C51215"/>
    <w:rsid w:val="00C52B38"/>
    <w:rsid w:val="00C55EA6"/>
    <w:rsid w:val="00C56772"/>
    <w:rsid w:val="00C56918"/>
    <w:rsid w:val="00C56C64"/>
    <w:rsid w:val="00C57090"/>
    <w:rsid w:val="00C64165"/>
    <w:rsid w:val="00C66A68"/>
    <w:rsid w:val="00C714AD"/>
    <w:rsid w:val="00C7176D"/>
    <w:rsid w:val="00C8238E"/>
    <w:rsid w:val="00C83852"/>
    <w:rsid w:val="00C873C0"/>
    <w:rsid w:val="00C87478"/>
    <w:rsid w:val="00C87B2A"/>
    <w:rsid w:val="00C928D3"/>
    <w:rsid w:val="00C92E45"/>
    <w:rsid w:val="00C96A27"/>
    <w:rsid w:val="00CA161B"/>
    <w:rsid w:val="00CA2229"/>
    <w:rsid w:val="00CA2534"/>
    <w:rsid w:val="00CA7E69"/>
    <w:rsid w:val="00CB0B33"/>
    <w:rsid w:val="00CB0F0A"/>
    <w:rsid w:val="00CB124F"/>
    <w:rsid w:val="00CB1A15"/>
    <w:rsid w:val="00CB59AD"/>
    <w:rsid w:val="00CB63E0"/>
    <w:rsid w:val="00CC07D8"/>
    <w:rsid w:val="00CC1592"/>
    <w:rsid w:val="00CC35B0"/>
    <w:rsid w:val="00CC5ECC"/>
    <w:rsid w:val="00CC65D1"/>
    <w:rsid w:val="00CC6FB1"/>
    <w:rsid w:val="00CD33B7"/>
    <w:rsid w:val="00CD3C09"/>
    <w:rsid w:val="00CD7951"/>
    <w:rsid w:val="00CE28EC"/>
    <w:rsid w:val="00CE308D"/>
    <w:rsid w:val="00CE661E"/>
    <w:rsid w:val="00CE6D11"/>
    <w:rsid w:val="00CF272B"/>
    <w:rsid w:val="00CF390F"/>
    <w:rsid w:val="00CF717A"/>
    <w:rsid w:val="00D002C0"/>
    <w:rsid w:val="00D11E49"/>
    <w:rsid w:val="00D126F5"/>
    <w:rsid w:val="00D12EC1"/>
    <w:rsid w:val="00D157A0"/>
    <w:rsid w:val="00D20168"/>
    <w:rsid w:val="00D21D7D"/>
    <w:rsid w:val="00D21E50"/>
    <w:rsid w:val="00D22ACB"/>
    <w:rsid w:val="00D23947"/>
    <w:rsid w:val="00D27B39"/>
    <w:rsid w:val="00D31E8A"/>
    <w:rsid w:val="00D34E4B"/>
    <w:rsid w:val="00D35F10"/>
    <w:rsid w:val="00D3719F"/>
    <w:rsid w:val="00D41B3C"/>
    <w:rsid w:val="00D41CDF"/>
    <w:rsid w:val="00D431C7"/>
    <w:rsid w:val="00D45360"/>
    <w:rsid w:val="00D4604C"/>
    <w:rsid w:val="00D4668D"/>
    <w:rsid w:val="00D47EB8"/>
    <w:rsid w:val="00D51CEB"/>
    <w:rsid w:val="00D54703"/>
    <w:rsid w:val="00D54FFE"/>
    <w:rsid w:val="00D63164"/>
    <w:rsid w:val="00D673D3"/>
    <w:rsid w:val="00D6779C"/>
    <w:rsid w:val="00D7007B"/>
    <w:rsid w:val="00D72CCF"/>
    <w:rsid w:val="00D75818"/>
    <w:rsid w:val="00D7681B"/>
    <w:rsid w:val="00D772DD"/>
    <w:rsid w:val="00D77C41"/>
    <w:rsid w:val="00D81F82"/>
    <w:rsid w:val="00D83C6D"/>
    <w:rsid w:val="00D91BE2"/>
    <w:rsid w:val="00D91E05"/>
    <w:rsid w:val="00D937CA"/>
    <w:rsid w:val="00D942B2"/>
    <w:rsid w:val="00D96FD4"/>
    <w:rsid w:val="00D97AF6"/>
    <w:rsid w:val="00DA0A25"/>
    <w:rsid w:val="00DA1954"/>
    <w:rsid w:val="00DA1994"/>
    <w:rsid w:val="00DA572B"/>
    <w:rsid w:val="00DA6FDD"/>
    <w:rsid w:val="00DB0508"/>
    <w:rsid w:val="00DB066C"/>
    <w:rsid w:val="00DB1760"/>
    <w:rsid w:val="00DB245A"/>
    <w:rsid w:val="00DC008D"/>
    <w:rsid w:val="00DC291B"/>
    <w:rsid w:val="00DC49F1"/>
    <w:rsid w:val="00DC7CD1"/>
    <w:rsid w:val="00DC7D6D"/>
    <w:rsid w:val="00DD5699"/>
    <w:rsid w:val="00DE3325"/>
    <w:rsid w:val="00DE3C6B"/>
    <w:rsid w:val="00DF128A"/>
    <w:rsid w:val="00DF3268"/>
    <w:rsid w:val="00DF4786"/>
    <w:rsid w:val="00DF6ED1"/>
    <w:rsid w:val="00DF7CFC"/>
    <w:rsid w:val="00E0124E"/>
    <w:rsid w:val="00E0278C"/>
    <w:rsid w:val="00E115D1"/>
    <w:rsid w:val="00E1254C"/>
    <w:rsid w:val="00E12779"/>
    <w:rsid w:val="00E14259"/>
    <w:rsid w:val="00E16A39"/>
    <w:rsid w:val="00E200F9"/>
    <w:rsid w:val="00E2075E"/>
    <w:rsid w:val="00E24DFC"/>
    <w:rsid w:val="00E264CA"/>
    <w:rsid w:val="00E26654"/>
    <w:rsid w:val="00E31E7E"/>
    <w:rsid w:val="00E324CE"/>
    <w:rsid w:val="00E3596D"/>
    <w:rsid w:val="00E36174"/>
    <w:rsid w:val="00E3668C"/>
    <w:rsid w:val="00E3671C"/>
    <w:rsid w:val="00E37363"/>
    <w:rsid w:val="00E40078"/>
    <w:rsid w:val="00E41EDB"/>
    <w:rsid w:val="00E41F6D"/>
    <w:rsid w:val="00E427BA"/>
    <w:rsid w:val="00E432E3"/>
    <w:rsid w:val="00E44812"/>
    <w:rsid w:val="00E542DA"/>
    <w:rsid w:val="00E5474E"/>
    <w:rsid w:val="00E57431"/>
    <w:rsid w:val="00E574ED"/>
    <w:rsid w:val="00E607DE"/>
    <w:rsid w:val="00E62147"/>
    <w:rsid w:val="00E641EC"/>
    <w:rsid w:val="00E6459B"/>
    <w:rsid w:val="00E70315"/>
    <w:rsid w:val="00E703A6"/>
    <w:rsid w:val="00E7428A"/>
    <w:rsid w:val="00E75468"/>
    <w:rsid w:val="00E77D03"/>
    <w:rsid w:val="00E77DBE"/>
    <w:rsid w:val="00E86177"/>
    <w:rsid w:val="00E872B7"/>
    <w:rsid w:val="00E9162D"/>
    <w:rsid w:val="00E9335E"/>
    <w:rsid w:val="00E97730"/>
    <w:rsid w:val="00EA042D"/>
    <w:rsid w:val="00EA0DCA"/>
    <w:rsid w:val="00EA2F54"/>
    <w:rsid w:val="00EA3A36"/>
    <w:rsid w:val="00EA6615"/>
    <w:rsid w:val="00EA76D6"/>
    <w:rsid w:val="00EB13BD"/>
    <w:rsid w:val="00EB1757"/>
    <w:rsid w:val="00EB5BB6"/>
    <w:rsid w:val="00EB6DFA"/>
    <w:rsid w:val="00EB7B28"/>
    <w:rsid w:val="00EC0AFC"/>
    <w:rsid w:val="00EC61F5"/>
    <w:rsid w:val="00EC712C"/>
    <w:rsid w:val="00EC72C4"/>
    <w:rsid w:val="00EC75B7"/>
    <w:rsid w:val="00ED2B85"/>
    <w:rsid w:val="00ED72F0"/>
    <w:rsid w:val="00ED7B56"/>
    <w:rsid w:val="00EE3C68"/>
    <w:rsid w:val="00EE4144"/>
    <w:rsid w:val="00EE4CB2"/>
    <w:rsid w:val="00EE7C66"/>
    <w:rsid w:val="00EF168B"/>
    <w:rsid w:val="00EF2156"/>
    <w:rsid w:val="00EF4AC9"/>
    <w:rsid w:val="00EF4B37"/>
    <w:rsid w:val="00EF6195"/>
    <w:rsid w:val="00EF7BCB"/>
    <w:rsid w:val="00F023D2"/>
    <w:rsid w:val="00F03FA6"/>
    <w:rsid w:val="00F0697F"/>
    <w:rsid w:val="00F06AD2"/>
    <w:rsid w:val="00F1032A"/>
    <w:rsid w:val="00F103BF"/>
    <w:rsid w:val="00F10DD4"/>
    <w:rsid w:val="00F17198"/>
    <w:rsid w:val="00F17B60"/>
    <w:rsid w:val="00F20D02"/>
    <w:rsid w:val="00F2267A"/>
    <w:rsid w:val="00F2623F"/>
    <w:rsid w:val="00F27C56"/>
    <w:rsid w:val="00F27F7F"/>
    <w:rsid w:val="00F306EB"/>
    <w:rsid w:val="00F34915"/>
    <w:rsid w:val="00F35078"/>
    <w:rsid w:val="00F3618F"/>
    <w:rsid w:val="00F3626A"/>
    <w:rsid w:val="00F37FBD"/>
    <w:rsid w:val="00F436DC"/>
    <w:rsid w:val="00F43D3D"/>
    <w:rsid w:val="00F448E8"/>
    <w:rsid w:val="00F54645"/>
    <w:rsid w:val="00F548E8"/>
    <w:rsid w:val="00F5762A"/>
    <w:rsid w:val="00F5770B"/>
    <w:rsid w:val="00F6109A"/>
    <w:rsid w:val="00F6259F"/>
    <w:rsid w:val="00F63CA8"/>
    <w:rsid w:val="00F64B74"/>
    <w:rsid w:val="00F66BBD"/>
    <w:rsid w:val="00F711F5"/>
    <w:rsid w:val="00F71314"/>
    <w:rsid w:val="00F7173F"/>
    <w:rsid w:val="00F7225D"/>
    <w:rsid w:val="00F723B1"/>
    <w:rsid w:val="00F7557D"/>
    <w:rsid w:val="00F806B8"/>
    <w:rsid w:val="00F834A4"/>
    <w:rsid w:val="00F8772D"/>
    <w:rsid w:val="00F954D8"/>
    <w:rsid w:val="00F971D3"/>
    <w:rsid w:val="00FA1595"/>
    <w:rsid w:val="00FA1AEE"/>
    <w:rsid w:val="00FA48F5"/>
    <w:rsid w:val="00FA4C26"/>
    <w:rsid w:val="00FA5D58"/>
    <w:rsid w:val="00FA7952"/>
    <w:rsid w:val="00FB1686"/>
    <w:rsid w:val="00FB21B6"/>
    <w:rsid w:val="00FB2616"/>
    <w:rsid w:val="00FB5039"/>
    <w:rsid w:val="00FB5223"/>
    <w:rsid w:val="00FB6EFD"/>
    <w:rsid w:val="00FC0FE1"/>
    <w:rsid w:val="00FC178B"/>
    <w:rsid w:val="00FC3AA3"/>
    <w:rsid w:val="00FC3C32"/>
    <w:rsid w:val="00FC5825"/>
    <w:rsid w:val="00FC615F"/>
    <w:rsid w:val="00FC6847"/>
    <w:rsid w:val="00FC6CC7"/>
    <w:rsid w:val="00FD121C"/>
    <w:rsid w:val="00FD35F0"/>
    <w:rsid w:val="00FD3E4D"/>
    <w:rsid w:val="00FD437B"/>
    <w:rsid w:val="00FD494A"/>
    <w:rsid w:val="00FD5BB2"/>
    <w:rsid w:val="00FD6968"/>
    <w:rsid w:val="00FD7ED6"/>
    <w:rsid w:val="00FE0060"/>
    <w:rsid w:val="00FE0D88"/>
    <w:rsid w:val="00FE1C3B"/>
    <w:rsid w:val="00FE5B1B"/>
    <w:rsid w:val="00FE6293"/>
    <w:rsid w:val="00FE7051"/>
    <w:rsid w:val="00FE7749"/>
    <w:rsid w:val="00FF0CC6"/>
    <w:rsid w:val="00FF4215"/>
    <w:rsid w:val="00FF43C3"/>
    <w:rsid w:val="00FF4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44BB7"/>
  <w15:docId w15:val="{A8B5EC60-74F8-4197-AA90-065F29BD6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01B2B"/>
    <w:pPr>
      <w:spacing w:after="200" w:line="276" w:lineRule="auto"/>
    </w:pPr>
    <w:rPr>
      <w:rFonts w:cs="Times New Roman"/>
      <w:lang w:val="nl-NL"/>
    </w:rPr>
  </w:style>
  <w:style w:type="paragraph" w:styleId="Kop1">
    <w:name w:val="heading 1"/>
    <w:basedOn w:val="Standaard"/>
    <w:next w:val="Standaard"/>
    <w:link w:val="Kop1Char"/>
    <w:uiPriority w:val="9"/>
    <w:qFormat/>
    <w:rsid w:val="00B66C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C01B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C01B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qFormat/>
    <w:rsid w:val="00C01B2B"/>
    <w:rPr>
      <w:rFonts w:asciiTheme="majorHAnsi" w:eastAsiaTheme="majorEastAsia" w:hAnsiTheme="majorHAnsi" w:cstheme="majorBidi"/>
      <w:color w:val="2E74B5" w:themeColor="accent1" w:themeShade="BF"/>
      <w:sz w:val="26"/>
      <w:szCs w:val="26"/>
      <w:lang w:val="nl-NL"/>
    </w:rPr>
  </w:style>
  <w:style w:type="character" w:customStyle="1" w:styleId="Kop3Char">
    <w:name w:val="Kop 3 Char"/>
    <w:basedOn w:val="Standaardalinea-lettertype"/>
    <w:link w:val="Kop3"/>
    <w:uiPriority w:val="9"/>
    <w:qFormat/>
    <w:rsid w:val="00C01B2B"/>
    <w:rPr>
      <w:rFonts w:asciiTheme="majorHAnsi" w:eastAsiaTheme="majorEastAsia" w:hAnsiTheme="majorHAnsi" w:cstheme="majorBidi"/>
      <w:color w:val="1F4D78" w:themeColor="accent1" w:themeShade="7F"/>
      <w:sz w:val="24"/>
      <w:szCs w:val="24"/>
      <w:lang w:val="nl-NL"/>
    </w:rPr>
  </w:style>
  <w:style w:type="character" w:customStyle="1" w:styleId="VoetnoottekstChar">
    <w:name w:val="Voetnoottekst Char"/>
    <w:basedOn w:val="Standaardalinea-lettertype"/>
    <w:link w:val="Voetnoottekst"/>
    <w:uiPriority w:val="99"/>
    <w:qFormat/>
    <w:rsid w:val="00C01B2B"/>
    <w:rPr>
      <w:rFonts w:ascii="Calibri" w:eastAsia="Calibri" w:hAnsi="Calibri" w:cs="Times New Roman"/>
      <w:sz w:val="20"/>
      <w:szCs w:val="20"/>
      <w:lang w:val="nl-NL"/>
    </w:rPr>
  </w:style>
  <w:style w:type="character" w:styleId="Voetnootmarkering">
    <w:name w:val="footnote reference"/>
    <w:basedOn w:val="Standaardalinea-lettertype"/>
    <w:uiPriority w:val="99"/>
    <w:unhideWhenUsed/>
    <w:qFormat/>
    <w:rsid w:val="00C01B2B"/>
    <w:rPr>
      <w:vertAlign w:val="superscript"/>
    </w:rPr>
  </w:style>
  <w:style w:type="character" w:customStyle="1" w:styleId="InternetLink">
    <w:name w:val="Internet Link"/>
    <w:basedOn w:val="Standaardalinea-lettertype"/>
    <w:uiPriority w:val="99"/>
    <w:unhideWhenUsed/>
    <w:rsid w:val="00C01B2B"/>
    <w:rPr>
      <w:color w:val="0563C1" w:themeColor="hyperlink"/>
      <w:u w:val="single"/>
    </w:rPr>
  </w:style>
  <w:style w:type="character" w:customStyle="1" w:styleId="FootnoteAnchor">
    <w:name w:val="Footnote Anchor"/>
    <w:rsid w:val="00C01B2B"/>
    <w:rPr>
      <w:vertAlign w:val="superscript"/>
    </w:rPr>
  </w:style>
  <w:style w:type="paragraph" w:styleId="Voetnoottekst">
    <w:name w:val="footnote text"/>
    <w:basedOn w:val="Standaard"/>
    <w:link w:val="VoetnoottekstChar"/>
    <w:uiPriority w:val="99"/>
    <w:qFormat/>
    <w:rsid w:val="00C01B2B"/>
    <w:rPr>
      <w:rFonts w:ascii="Calibri" w:eastAsia="Calibri" w:hAnsi="Calibri"/>
      <w:sz w:val="20"/>
      <w:szCs w:val="20"/>
    </w:rPr>
  </w:style>
  <w:style w:type="character" w:customStyle="1" w:styleId="FootnoteTextChar1">
    <w:name w:val="Footnote Text Char1"/>
    <w:basedOn w:val="Standaardalinea-lettertype"/>
    <w:uiPriority w:val="99"/>
    <w:semiHidden/>
    <w:rsid w:val="00C01B2B"/>
    <w:rPr>
      <w:rFonts w:cs="Times New Roman"/>
      <w:sz w:val="20"/>
      <w:szCs w:val="20"/>
      <w:lang w:val="nl-NL"/>
    </w:rPr>
  </w:style>
  <w:style w:type="character" w:styleId="Hyperlink">
    <w:name w:val="Hyperlink"/>
    <w:uiPriority w:val="99"/>
    <w:unhideWhenUsed/>
    <w:rsid w:val="00C01B2B"/>
    <w:rPr>
      <w:color w:val="0000FF"/>
      <w:u w:val="single"/>
    </w:rPr>
  </w:style>
  <w:style w:type="paragraph" w:customStyle="1" w:styleId="Default">
    <w:name w:val="Default"/>
    <w:qFormat/>
    <w:rsid w:val="00C01B2B"/>
    <w:pPr>
      <w:autoSpaceDE w:val="0"/>
      <w:autoSpaceDN w:val="0"/>
      <w:adjustRightInd w:val="0"/>
      <w:spacing w:after="0" w:line="240" w:lineRule="auto"/>
    </w:pPr>
    <w:rPr>
      <w:rFonts w:ascii="Myriad Pro" w:eastAsia="Calibri" w:hAnsi="Myriad Pro" w:cs="Myriad Pro"/>
      <w:color w:val="000000"/>
      <w:sz w:val="24"/>
      <w:szCs w:val="24"/>
    </w:rPr>
  </w:style>
  <w:style w:type="character" w:styleId="Verwijzingopmerking">
    <w:name w:val="annotation reference"/>
    <w:basedOn w:val="Standaardalinea-lettertype"/>
    <w:uiPriority w:val="99"/>
    <w:semiHidden/>
    <w:unhideWhenUsed/>
    <w:rsid w:val="00C01B2B"/>
    <w:rPr>
      <w:sz w:val="16"/>
      <w:szCs w:val="16"/>
    </w:rPr>
  </w:style>
  <w:style w:type="paragraph" w:styleId="Tekstopmerking">
    <w:name w:val="annotation text"/>
    <w:basedOn w:val="Standaard"/>
    <w:link w:val="TekstopmerkingChar"/>
    <w:uiPriority w:val="99"/>
    <w:unhideWhenUsed/>
    <w:rsid w:val="00C01B2B"/>
    <w:pPr>
      <w:spacing w:line="240" w:lineRule="auto"/>
    </w:pPr>
    <w:rPr>
      <w:rFonts w:ascii="Calibri" w:eastAsia="Calibri" w:hAnsi="Calibri"/>
      <w:sz w:val="20"/>
      <w:szCs w:val="20"/>
    </w:rPr>
  </w:style>
  <w:style w:type="character" w:customStyle="1" w:styleId="TekstopmerkingChar">
    <w:name w:val="Tekst opmerking Char"/>
    <w:basedOn w:val="Standaardalinea-lettertype"/>
    <w:link w:val="Tekstopmerking"/>
    <w:uiPriority w:val="99"/>
    <w:rsid w:val="00C01B2B"/>
    <w:rPr>
      <w:rFonts w:ascii="Calibri" w:eastAsia="Calibri" w:hAnsi="Calibri" w:cs="Times New Roman"/>
      <w:sz w:val="20"/>
      <w:szCs w:val="20"/>
      <w:lang w:val="nl-NL"/>
    </w:rPr>
  </w:style>
  <w:style w:type="paragraph" w:styleId="Ballontekst">
    <w:name w:val="Balloon Text"/>
    <w:basedOn w:val="Standaard"/>
    <w:link w:val="BallontekstChar"/>
    <w:uiPriority w:val="99"/>
    <w:semiHidden/>
    <w:unhideWhenUsed/>
    <w:rsid w:val="00C01B2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01B2B"/>
    <w:rPr>
      <w:rFonts w:ascii="Segoe UI" w:hAnsi="Segoe UI" w:cs="Segoe UI"/>
      <w:sz w:val="18"/>
      <w:szCs w:val="18"/>
      <w:lang w:val="nl-NL"/>
    </w:rPr>
  </w:style>
  <w:style w:type="table" w:styleId="Tabelraster">
    <w:name w:val="Table Grid"/>
    <w:basedOn w:val="Standaardtabel"/>
    <w:uiPriority w:val="39"/>
    <w:rsid w:val="00C01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66C0E"/>
    <w:pPr>
      <w:ind w:left="720"/>
      <w:contextualSpacing/>
    </w:pPr>
    <w:rPr>
      <w:rFonts w:eastAsia="MS Mincho" w:cstheme="minorBidi"/>
      <w:lang w:val="en-US"/>
    </w:rPr>
  </w:style>
  <w:style w:type="character" w:customStyle="1" w:styleId="Kop1Char">
    <w:name w:val="Kop 1 Char"/>
    <w:basedOn w:val="Standaardalinea-lettertype"/>
    <w:link w:val="Kop1"/>
    <w:uiPriority w:val="9"/>
    <w:rsid w:val="00B66C0E"/>
    <w:rPr>
      <w:rFonts w:asciiTheme="majorHAnsi" w:eastAsiaTheme="majorEastAsia" w:hAnsiTheme="majorHAnsi" w:cstheme="majorBidi"/>
      <w:color w:val="2E74B5" w:themeColor="accent1" w:themeShade="BF"/>
      <w:sz w:val="32"/>
      <w:szCs w:val="32"/>
      <w:lang w:val="nl-NL"/>
    </w:rPr>
  </w:style>
  <w:style w:type="character" w:styleId="Intensievebenadrukking">
    <w:name w:val="Intense Emphasis"/>
    <w:basedOn w:val="Standaardalinea-lettertype"/>
    <w:uiPriority w:val="21"/>
    <w:qFormat/>
    <w:rsid w:val="00B66C0E"/>
    <w:rPr>
      <w:i/>
      <w:iCs/>
      <w:color w:val="5B9BD5" w:themeColor="accent1"/>
    </w:rPr>
  </w:style>
  <w:style w:type="paragraph" w:styleId="Titel">
    <w:name w:val="Title"/>
    <w:basedOn w:val="Standaard"/>
    <w:next w:val="Standaard"/>
    <w:link w:val="TitelChar"/>
    <w:uiPriority w:val="10"/>
    <w:qFormat/>
    <w:rsid w:val="007A06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A06DC"/>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7A06DC"/>
    <w:pPr>
      <w:numPr>
        <w:ilvl w:val="1"/>
      </w:numPr>
      <w:spacing w:after="160"/>
    </w:pPr>
    <w:rPr>
      <w:rFonts w:eastAsiaTheme="minorEastAsia" w:cstheme="minorBidi"/>
      <w:color w:val="5A5A5A" w:themeColor="text1" w:themeTint="A5"/>
      <w:spacing w:val="15"/>
    </w:rPr>
  </w:style>
  <w:style w:type="character" w:customStyle="1" w:styleId="OndertitelChar">
    <w:name w:val="Ondertitel Char"/>
    <w:basedOn w:val="Standaardalinea-lettertype"/>
    <w:link w:val="Ondertitel"/>
    <w:uiPriority w:val="11"/>
    <w:rsid w:val="007A06DC"/>
    <w:rPr>
      <w:rFonts w:eastAsiaTheme="minorEastAsia"/>
      <w:color w:val="5A5A5A" w:themeColor="text1" w:themeTint="A5"/>
      <w:spacing w:val="15"/>
      <w:lang w:val="nl-NL"/>
    </w:rPr>
  </w:style>
  <w:style w:type="table" w:customStyle="1" w:styleId="ListTable4-Accent31">
    <w:name w:val="List Table 4 - Accent 31"/>
    <w:basedOn w:val="Standaardtabel"/>
    <w:uiPriority w:val="49"/>
    <w:rsid w:val="002C20F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31">
    <w:name w:val="Grid Table 4 - Accent 31"/>
    <w:basedOn w:val="Standaardtabel"/>
    <w:uiPriority w:val="49"/>
    <w:rsid w:val="002C20F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Zwaar">
    <w:name w:val="Strong"/>
    <w:basedOn w:val="Standaardalinea-lettertype"/>
    <w:uiPriority w:val="22"/>
    <w:qFormat/>
    <w:rsid w:val="00F43D3D"/>
    <w:rPr>
      <w:b/>
      <w:bCs/>
    </w:rPr>
  </w:style>
  <w:style w:type="paragraph" w:styleId="Normaalweb">
    <w:name w:val="Normal (Web)"/>
    <w:basedOn w:val="Standaard"/>
    <w:uiPriority w:val="99"/>
    <w:unhideWhenUsed/>
    <w:qFormat/>
    <w:rsid w:val="00F43D3D"/>
    <w:pPr>
      <w:spacing w:after="312" w:line="240" w:lineRule="auto"/>
    </w:pPr>
    <w:rPr>
      <w:rFonts w:ascii="Times New Roman" w:eastAsia="Times New Roman" w:hAnsi="Times New Roman"/>
      <w:sz w:val="24"/>
      <w:szCs w:val="24"/>
      <w:lang w:eastAsia="nl-NL"/>
    </w:rPr>
  </w:style>
  <w:style w:type="paragraph" w:styleId="Voettekst">
    <w:name w:val="footer"/>
    <w:basedOn w:val="Standaard"/>
    <w:link w:val="VoettekstChar"/>
    <w:uiPriority w:val="99"/>
    <w:unhideWhenUsed/>
    <w:rsid w:val="00F43D3D"/>
    <w:pPr>
      <w:widowControl w:val="0"/>
      <w:tabs>
        <w:tab w:val="center" w:pos="4513"/>
        <w:tab w:val="right" w:pos="9026"/>
      </w:tabs>
      <w:spacing w:after="0" w:line="240" w:lineRule="auto"/>
    </w:pPr>
    <w:rPr>
      <w:rFonts w:cstheme="minorBidi"/>
      <w:lang w:val="en-US"/>
    </w:rPr>
  </w:style>
  <w:style w:type="character" w:customStyle="1" w:styleId="VoettekstChar">
    <w:name w:val="Voettekst Char"/>
    <w:basedOn w:val="Standaardalinea-lettertype"/>
    <w:link w:val="Voettekst"/>
    <w:uiPriority w:val="99"/>
    <w:rsid w:val="00F43D3D"/>
  </w:style>
  <w:style w:type="paragraph" w:styleId="Plattetekst">
    <w:name w:val="Body Text"/>
    <w:basedOn w:val="Standaard"/>
    <w:link w:val="PlattetekstChar"/>
    <w:rsid w:val="00F43D3D"/>
    <w:pPr>
      <w:spacing w:after="140" w:line="288" w:lineRule="auto"/>
    </w:pPr>
    <w:rPr>
      <w:rFonts w:ascii="Calibri" w:eastAsia="Calibri" w:hAnsi="Calibri" w:cs="DejaVu Sans"/>
      <w:color w:val="00000A"/>
      <w:lang w:val="en-GB"/>
    </w:rPr>
  </w:style>
  <w:style w:type="character" w:customStyle="1" w:styleId="PlattetekstChar">
    <w:name w:val="Platte tekst Char"/>
    <w:basedOn w:val="Standaardalinea-lettertype"/>
    <w:link w:val="Plattetekst"/>
    <w:rsid w:val="00F43D3D"/>
    <w:rPr>
      <w:rFonts w:ascii="Calibri" w:eastAsia="Calibri" w:hAnsi="Calibri" w:cs="DejaVu Sans"/>
      <w:color w:val="00000A"/>
      <w:lang w:val="en-GB"/>
    </w:rPr>
  </w:style>
  <w:style w:type="character" w:styleId="GevolgdeHyperlink">
    <w:name w:val="FollowedHyperlink"/>
    <w:basedOn w:val="Standaardalinea-lettertype"/>
    <w:uiPriority w:val="99"/>
    <w:semiHidden/>
    <w:unhideWhenUsed/>
    <w:rsid w:val="002F7321"/>
    <w:rPr>
      <w:color w:val="954F72" w:themeColor="followedHyperlink"/>
      <w:u w:val="single"/>
    </w:rPr>
  </w:style>
  <w:style w:type="paragraph" w:styleId="Geenafstand">
    <w:name w:val="No Spacing"/>
    <w:uiPriority w:val="1"/>
    <w:qFormat/>
    <w:rsid w:val="006904F9"/>
    <w:pPr>
      <w:spacing w:after="0" w:line="240" w:lineRule="auto"/>
    </w:pPr>
    <w:rPr>
      <w:rFonts w:cs="Times New Roman"/>
      <w:lang w:val="nl-NL"/>
    </w:rPr>
  </w:style>
  <w:style w:type="paragraph" w:styleId="Koptekst">
    <w:name w:val="header"/>
    <w:basedOn w:val="Standaard"/>
    <w:link w:val="KoptekstChar"/>
    <w:uiPriority w:val="99"/>
    <w:unhideWhenUsed/>
    <w:rsid w:val="00565820"/>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565820"/>
    <w:rPr>
      <w:rFonts w:cs="Times New Roman"/>
      <w:lang w:val="nl-NL"/>
    </w:rPr>
  </w:style>
  <w:style w:type="character" w:customStyle="1" w:styleId="st1">
    <w:name w:val="st1"/>
    <w:basedOn w:val="Standaardalinea-lettertype"/>
    <w:rsid w:val="00D772DD"/>
  </w:style>
  <w:style w:type="paragraph" w:styleId="Onderwerpvanopmerking">
    <w:name w:val="annotation subject"/>
    <w:basedOn w:val="Tekstopmerking"/>
    <w:next w:val="Tekstopmerking"/>
    <w:link w:val="OnderwerpvanopmerkingChar"/>
    <w:uiPriority w:val="99"/>
    <w:semiHidden/>
    <w:unhideWhenUsed/>
    <w:rsid w:val="00014E2A"/>
    <w:rPr>
      <w:rFonts w:asciiTheme="minorHAnsi" w:eastAsiaTheme="minorHAnsi" w:hAnsiTheme="minorHAnsi"/>
      <w:b/>
      <w:bCs/>
    </w:rPr>
  </w:style>
  <w:style w:type="character" w:customStyle="1" w:styleId="OnderwerpvanopmerkingChar">
    <w:name w:val="Onderwerp van opmerking Char"/>
    <w:basedOn w:val="TekstopmerkingChar"/>
    <w:link w:val="Onderwerpvanopmerking"/>
    <w:uiPriority w:val="99"/>
    <w:semiHidden/>
    <w:rsid w:val="00014E2A"/>
    <w:rPr>
      <w:rFonts w:ascii="Calibri" w:eastAsia="Calibri" w:hAnsi="Calibri" w:cs="Times New Roman"/>
      <w:b/>
      <w:bCs/>
      <w:sz w:val="20"/>
      <w:szCs w:val="20"/>
      <w:lang w:val="nl-NL"/>
    </w:rPr>
  </w:style>
  <w:style w:type="paragraph" w:styleId="Revisie">
    <w:name w:val="Revision"/>
    <w:hidden/>
    <w:uiPriority w:val="99"/>
    <w:semiHidden/>
    <w:rsid w:val="00235F08"/>
    <w:pPr>
      <w:spacing w:after="0" w:line="240" w:lineRule="auto"/>
    </w:pPr>
    <w:rPr>
      <w:rFonts w:cs="Times New Roman"/>
      <w:lang w:val="nl-NL"/>
    </w:rPr>
  </w:style>
  <w:style w:type="character" w:customStyle="1" w:styleId="harmonica-title">
    <w:name w:val="harmonica-title"/>
    <w:basedOn w:val="Standaardalinea-lettertype"/>
    <w:rsid w:val="007B2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19897">
      <w:bodyDiv w:val="1"/>
      <w:marLeft w:val="0"/>
      <w:marRight w:val="0"/>
      <w:marTop w:val="0"/>
      <w:marBottom w:val="0"/>
      <w:divBdr>
        <w:top w:val="none" w:sz="0" w:space="0" w:color="auto"/>
        <w:left w:val="none" w:sz="0" w:space="0" w:color="auto"/>
        <w:bottom w:val="none" w:sz="0" w:space="0" w:color="auto"/>
        <w:right w:val="none" w:sz="0" w:space="0" w:color="auto"/>
      </w:divBdr>
    </w:div>
    <w:div w:id="31106606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7">
          <w:marLeft w:val="0"/>
          <w:marRight w:val="0"/>
          <w:marTop w:val="0"/>
          <w:marBottom w:val="0"/>
          <w:divBdr>
            <w:top w:val="none" w:sz="0" w:space="0" w:color="auto"/>
            <w:left w:val="none" w:sz="0" w:space="0" w:color="auto"/>
            <w:bottom w:val="none" w:sz="0" w:space="0" w:color="auto"/>
            <w:right w:val="none" w:sz="0" w:space="0" w:color="auto"/>
          </w:divBdr>
          <w:divsChild>
            <w:div w:id="801922632">
              <w:marLeft w:val="0"/>
              <w:marRight w:val="0"/>
              <w:marTop w:val="0"/>
              <w:marBottom w:val="0"/>
              <w:divBdr>
                <w:top w:val="none" w:sz="0" w:space="0" w:color="auto"/>
                <w:left w:val="none" w:sz="0" w:space="0" w:color="auto"/>
                <w:bottom w:val="none" w:sz="0" w:space="0" w:color="auto"/>
                <w:right w:val="none" w:sz="0" w:space="0" w:color="auto"/>
              </w:divBdr>
              <w:divsChild>
                <w:div w:id="338317212">
                  <w:marLeft w:val="0"/>
                  <w:marRight w:val="0"/>
                  <w:marTop w:val="0"/>
                  <w:marBottom w:val="0"/>
                  <w:divBdr>
                    <w:top w:val="none" w:sz="0" w:space="0" w:color="auto"/>
                    <w:left w:val="none" w:sz="0" w:space="0" w:color="auto"/>
                    <w:bottom w:val="none" w:sz="0" w:space="0" w:color="auto"/>
                    <w:right w:val="none" w:sz="0" w:space="0" w:color="auto"/>
                  </w:divBdr>
                  <w:divsChild>
                    <w:div w:id="743068598">
                      <w:marLeft w:val="0"/>
                      <w:marRight w:val="0"/>
                      <w:marTop w:val="45"/>
                      <w:marBottom w:val="0"/>
                      <w:divBdr>
                        <w:top w:val="none" w:sz="0" w:space="0" w:color="auto"/>
                        <w:left w:val="none" w:sz="0" w:space="0" w:color="auto"/>
                        <w:bottom w:val="none" w:sz="0" w:space="0" w:color="auto"/>
                        <w:right w:val="none" w:sz="0" w:space="0" w:color="auto"/>
                      </w:divBdr>
                      <w:divsChild>
                        <w:div w:id="1267809605">
                          <w:marLeft w:val="0"/>
                          <w:marRight w:val="0"/>
                          <w:marTop w:val="0"/>
                          <w:marBottom w:val="0"/>
                          <w:divBdr>
                            <w:top w:val="none" w:sz="0" w:space="0" w:color="auto"/>
                            <w:left w:val="none" w:sz="0" w:space="0" w:color="auto"/>
                            <w:bottom w:val="none" w:sz="0" w:space="0" w:color="auto"/>
                            <w:right w:val="none" w:sz="0" w:space="0" w:color="auto"/>
                          </w:divBdr>
                          <w:divsChild>
                            <w:div w:id="920875251">
                              <w:marLeft w:val="2070"/>
                              <w:marRight w:val="3960"/>
                              <w:marTop w:val="0"/>
                              <w:marBottom w:val="0"/>
                              <w:divBdr>
                                <w:top w:val="none" w:sz="0" w:space="0" w:color="auto"/>
                                <w:left w:val="none" w:sz="0" w:space="0" w:color="auto"/>
                                <w:bottom w:val="none" w:sz="0" w:space="0" w:color="auto"/>
                                <w:right w:val="none" w:sz="0" w:space="0" w:color="auto"/>
                              </w:divBdr>
                              <w:divsChild>
                                <w:div w:id="1974406400">
                                  <w:marLeft w:val="0"/>
                                  <w:marRight w:val="0"/>
                                  <w:marTop w:val="0"/>
                                  <w:marBottom w:val="0"/>
                                  <w:divBdr>
                                    <w:top w:val="none" w:sz="0" w:space="0" w:color="auto"/>
                                    <w:left w:val="none" w:sz="0" w:space="0" w:color="auto"/>
                                    <w:bottom w:val="none" w:sz="0" w:space="0" w:color="auto"/>
                                    <w:right w:val="none" w:sz="0" w:space="0" w:color="auto"/>
                                  </w:divBdr>
                                  <w:divsChild>
                                    <w:div w:id="1998193801">
                                      <w:marLeft w:val="0"/>
                                      <w:marRight w:val="0"/>
                                      <w:marTop w:val="0"/>
                                      <w:marBottom w:val="0"/>
                                      <w:divBdr>
                                        <w:top w:val="none" w:sz="0" w:space="0" w:color="auto"/>
                                        <w:left w:val="none" w:sz="0" w:space="0" w:color="auto"/>
                                        <w:bottom w:val="none" w:sz="0" w:space="0" w:color="auto"/>
                                        <w:right w:val="none" w:sz="0" w:space="0" w:color="auto"/>
                                      </w:divBdr>
                                      <w:divsChild>
                                        <w:div w:id="2144498869">
                                          <w:marLeft w:val="0"/>
                                          <w:marRight w:val="0"/>
                                          <w:marTop w:val="0"/>
                                          <w:marBottom w:val="0"/>
                                          <w:divBdr>
                                            <w:top w:val="none" w:sz="0" w:space="0" w:color="auto"/>
                                            <w:left w:val="none" w:sz="0" w:space="0" w:color="auto"/>
                                            <w:bottom w:val="none" w:sz="0" w:space="0" w:color="auto"/>
                                            <w:right w:val="none" w:sz="0" w:space="0" w:color="auto"/>
                                          </w:divBdr>
                                          <w:divsChild>
                                            <w:div w:id="2009018508">
                                              <w:marLeft w:val="0"/>
                                              <w:marRight w:val="0"/>
                                              <w:marTop w:val="90"/>
                                              <w:marBottom w:val="0"/>
                                              <w:divBdr>
                                                <w:top w:val="none" w:sz="0" w:space="0" w:color="auto"/>
                                                <w:left w:val="none" w:sz="0" w:space="0" w:color="auto"/>
                                                <w:bottom w:val="none" w:sz="0" w:space="0" w:color="auto"/>
                                                <w:right w:val="none" w:sz="0" w:space="0" w:color="auto"/>
                                              </w:divBdr>
                                              <w:divsChild>
                                                <w:div w:id="221331210">
                                                  <w:marLeft w:val="0"/>
                                                  <w:marRight w:val="0"/>
                                                  <w:marTop w:val="0"/>
                                                  <w:marBottom w:val="0"/>
                                                  <w:divBdr>
                                                    <w:top w:val="none" w:sz="0" w:space="0" w:color="auto"/>
                                                    <w:left w:val="none" w:sz="0" w:space="0" w:color="auto"/>
                                                    <w:bottom w:val="none" w:sz="0" w:space="0" w:color="auto"/>
                                                    <w:right w:val="none" w:sz="0" w:space="0" w:color="auto"/>
                                                  </w:divBdr>
                                                  <w:divsChild>
                                                    <w:div w:id="573704433">
                                                      <w:marLeft w:val="0"/>
                                                      <w:marRight w:val="0"/>
                                                      <w:marTop w:val="0"/>
                                                      <w:marBottom w:val="0"/>
                                                      <w:divBdr>
                                                        <w:top w:val="none" w:sz="0" w:space="0" w:color="auto"/>
                                                        <w:left w:val="none" w:sz="0" w:space="0" w:color="auto"/>
                                                        <w:bottom w:val="none" w:sz="0" w:space="0" w:color="auto"/>
                                                        <w:right w:val="none" w:sz="0" w:space="0" w:color="auto"/>
                                                      </w:divBdr>
                                                      <w:divsChild>
                                                        <w:div w:id="936250139">
                                                          <w:marLeft w:val="0"/>
                                                          <w:marRight w:val="0"/>
                                                          <w:marTop w:val="0"/>
                                                          <w:marBottom w:val="390"/>
                                                          <w:divBdr>
                                                            <w:top w:val="none" w:sz="0" w:space="0" w:color="auto"/>
                                                            <w:left w:val="none" w:sz="0" w:space="0" w:color="auto"/>
                                                            <w:bottom w:val="none" w:sz="0" w:space="0" w:color="auto"/>
                                                            <w:right w:val="none" w:sz="0" w:space="0" w:color="auto"/>
                                                          </w:divBdr>
                                                          <w:divsChild>
                                                            <w:div w:id="1615744440">
                                                              <w:marLeft w:val="0"/>
                                                              <w:marRight w:val="0"/>
                                                              <w:marTop w:val="0"/>
                                                              <w:marBottom w:val="0"/>
                                                              <w:divBdr>
                                                                <w:top w:val="none" w:sz="0" w:space="0" w:color="auto"/>
                                                                <w:left w:val="none" w:sz="0" w:space="0" w:color="auto"/>
                                                                <w:bottom w:val="none" w:sz="0" w:space="0" w:color="auto"/>
                                                                <w:right w:val="none" w:sz="0" w:space="0" w:color="auto"/>
                                                              </w:divBdr>
                                                              <w:divsChild>
                                                                <w:div w:id="1258711301">
                                                                  <w:marLeft w:val="0"/>
                                                                  <w:marRight w:val="0"/>
                                                                  <w:marTop w:val="0"/>
                                                                  <w:marBottom w:val="0"/>
                                                                  <w:divBdr>
                                                                    <w:top w:val="none" w:sz="0" w:space="0" w:color="auto"/>
                                                                    <w:left w:val="none" w:sz="0" w:space="0" w:color="auto"/>
                                                                    <w:bottom w:val="none" w:sz="0" w:space="0" w:color="auto"/>
                                                                    <w:right w:val="none" w:sz="0" w:space="0" w:color="auto"/>
                                                                  </w:divBdr>
                                                                  <w:divsChild>
                                                                    <w:div w:id="1363553417">
                                                                      <w:marLeft w:val="0"/>
                                                                      <w:marRight w:val="0"/>
                                                                      <w:marTop w:val="0"/>
                                                                      <w:marBottom w:val="0"/>
                                                                      <w:divBdr>
                                                                        <w:top w:val="none" w:sz="0" w:space="0" w:color="auto"/>
                                                                        <w:left w:val="none" w:sz="0" w:space="0" w:color="auto"/>
                                                                        <w:bottom w:val="none" w:sz="0" w:space="0" w:color="auto"/>
                                                                        <w:right w:val="none" w:sz="0" w:space="0" w:color="auto"/>
                                                                      </w:divBdr>
                                                                      <w:divsChild>
                                                                        <w:div w:id="183597300">
                                                                          <w:marLeft w:val="0"/>
                                                                          <w:marRight w:val="0"/>
                                                                          <w:marTop w:val="0"/>
                                                                          <w:marBottom w:val="0"/>
                                                                          <w:divBdr>
                                                                            <w:top w:val="none" w:sz="0" w:space="0" w:color="auto"/>
                                                                            <w:left w:val="none" w:sz="0" w:space="0" w:color="auto"/>
                                                                            <w:bottom w:val="none" w:sz="0" w:space="0" w:color="auto"/>
                                                                            <w:right w:val="none" w:sz="0" w:space="0" w:color="auto"/>
                                                                          </w:divBdr>
                                                                          <w:divsChild>
                                                                            <w:div w:id="101998459">
                                                                              <w:marLeft w:val="0"/>
                                                                              <w:marRight w:val="0"/>
                                                                              <w:marTop w:val="0"/>
                                                                              <w:marBottom w:val="0"/>
                                                                              <w:divBdr>
                                                                                <w:top w:val="none" w:sz="0" w:space="0" w:color="auto"/>
                                                                                <w:left w:val="none" w:sz="0" w:space="0" w:color="auto"/>
                                                                                <w:bottom w:val="none" w:sz="0" w:space="0" w:color="auto"/>
                                                                                <w:right w:val="none" w:sz="0" w:space="0" w:color="auto"/>
                                                                              </w:divBdr>
                                                                              <w:divsChild>
                                                                                <w:div w:id="1246525565">
                                                                                  <w:marLeft w:val="0"/>
                                                                                  <w:marRight w:val="0"/>
                                                                                  <w:marTop w:val="0"/>
                                                                                  <w:marBottom w:val="0"/>
                                                                                  <w:divBdr>
                                                                                    <w:top w:val="none" w:sz="0" w:space="0" w:color="auto"/>
                                                                                    <w:left w:val="none" w:sz="0" w:space="0" w:color="auto"/>
                                                                                    <w:bottom w:val="none" w:sz="0" w:space="0" w:color="auto"/>
                                                                                    <w:right w:val="none" w:sz="0" w:space="0" w:color="auto"/>
                                                                                  </w:divBdr>
                                                                                  <w:divsChild>
                                                                                    <w:div w:id="1626619719">
                                                                                      <w:marLeft w:val="0"/>
                                                                                      <w:marRight w:val="0"/>
                                                                                      <w:marTop w:val="0"/>
                                                                                      <w:marBottom w:val="0"/>
                                                                                      <w:divBdr>
                                                                                        <w:top w:val="none" w:sz="0" w:space="0" w:color="auto"/>
                                                                                        <w:left w:val="none" w:sz="0" w:space="0" w:color="auto"/>
                                                                                        <w:bottom w:val="none" w:sz="0" w:space="0" w:color="auto"/>
                                                                                        <w:right w:val="none" w:sz="0" w:space="0" w:color="auto"/>
                                                                                      </w:divBdr>
                                                                                    </w:div>
                                                                                    <w:div w:id="776949844">
                                                                                      <w:marLeft w:val="0"/>
                                                                                      <w:marRight w:val="0"/>
                                                                                      <w:marTop w:val="0"/>
                                                                                      <w:marBottom w:val="0"/>
                                                                                      <w:divBdr>
                                                                                        <w:top w:val="none" w:sz="0" w:space="0" w:color="auto"/>
                                                                                        <w:left w:val="none" w:sz="0" w:space="0" w:color="auto"/>
                                                                                        <w:bottom w:val="none" w:sz="0" w:space="0" w:color="auto"/>
                                                                                        <w:right w:val="none" w:sz="0" w:space="0" w:color="auto"/>
                                                                                      </w:divBdr>
                                                                                    </w:div>
                                                                                    <w:div w:id="1268075476">
                                                                                      <w:marLeft w:val="0"/>
                                                                                      <w:marRight w:val="0"/>
                                                                                      <w:marTop w:val="0"/>
                                                                                      <w:marBottom w:val="0"/>
                                                                                      <w:divBdr>
                                                                                        <w:top w:val="none" w:sz="0" w:space="0" w:color="auto"/>
                                                                                        <w:left w:val="none" w:sz="0" w:space="0" w:color="auto"/>
                                                                                        <w:bottom w:val="none" w:sz="0" w:space="0" w:color="auto"/>
                                                                                        <w:right w:val="none" w:sz="0" w:space="0" w:color="auto"/>
                                                                                      </w:divBdr>
                                                                                    </w:div>
                                                                                    <w:div w:id="132790725">
                                                                                      <w:marLeft w:val="0"/>
                                                                                      <w:marRight w:val="0"/>
                                                                                      <w:marTop w:val="0"/>
                                                                                      <w:marBottom w:val="0"/>
                                                                                      <w:divBdr>
                                                                                        <w:top w:val="none" w:sz="0" w:space="0" w:color="auto"/>
                                                                                        <w:left w:val="none" w:sz="0" w:space="0" w:color="auto"/>
                                                                                        <w:bottom w:val="none" w:sz="0" w:space="0" w:color="auto"/>
                                                                                        <w:right w:val="none" w:sz="0" w:space="0" w:color="auto"/>
                                                                                      </w:divBdr>
                                                                                      <w:divsChild>
                                                                                        <w:div w:id="819462825">
                                                                                          <w:marLeft w:val="0"/>
                                                                                          <w:marRight w:val="0"/>
                                                                                          <w:marTop w:val="0"/>
                                                                                          <w:marBottom w:val="0"/>
                                                                                          <w:divBdr>
                                                                                            <w:top w:val="none" w:sz="0" w:space="0" w:color="auto"/>
                                                                                            <w:left w:val="none" w:sz="0" w:space="0" w:color="auto"/>
                                                                                            <w:bottom w:val="none" w:sz="0" w:space="0" w:color="auto"/>
                                                                                            <w:right w:val="none" w:sz="0" w:space="0" w:color="auto"/>
                                                                                          </w:divBdr>
                                                                                          <w:divsChild>
                                                                                            <w:div w:id="3294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938139">
                                                                      <w:marLeft w:val="0"/>
                                                                      <w:marRight w:val="0"/>
                                                                      <w:marTop w:val="0"/>
                                                                      <w:marBottom w:val="0"/>
                                                                      <w:divBdr>
                                                                        <w:top w:val="none" w:sz="0" w:space="0" w:color="auto"/>
                                                                        <w:left w:val="none" w:sz="0" w:space="0" w:color="auto"/>
                                                                        <w:bottom w:val="none" w:sz="0" w:space="0" w:color="auto"/>
                                                                        <w:right w:val="none" w:sz="0" w:space="0" w:color="auto"/>
                                                                      </w:divBdr>
                                                                      <w:divsChild>
                                                                        <w:div w:id="642933687">
                                                                          <w:marLeft w:val="0"/>
                                                                          <w:marRight w:val="0"/>
                                                                          <w:marTop w:val="0"/>
                                                                          <w:marBottom w:val="0"/>
                                                                          <w:divBdr>
                                                                            <w:top w:val="none" w:sz="0" w:space="0" w:color="auto"/>
                                                                            <w:left w:val="none" w:sz="0" w:space="0" w:color="auto"/>
                                                                            <w:bottom w:val="none" w:sz="0" w:space="0" w:color="auto"/>
                                                                            <w:right w:val="none" w:sz="0" w:space="0" w:color="auto"/>
                                                                          </w:divBdr>
                                                                        </w:div>
                                                                        <w:div w:id="3794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8067250">
      <w:bodyDiv w:val="1"/>
      <w:marLeft w:val="0"/>
      <w:marRight w:val="0"/>
      <w:marTop w:val="0"/>
      <w:marBottom w:val="0"/>
      <w:divBdr>
        <w:top w:val="none" w:sz="0" w:space="0" w:color="auto"/>
        <w:left w:val="none" w:sz="0" w:space="0" w:color="auto"/>
        <w:bottom w:val="none" w:sz="0" w:space="0" w:color="auto"/>
        <w:right w:val="none" w:sz="0" w:space="0" w:color="auto"/>
      </w:divBdr>
    </w:div>
    <w:div w:id="484591695">
      <w:bodyDiv w:val="1"/>
      <w:marLeft w:val="0"/>
      <w:marRight w:val="0"/>
      <w:marTop w:val="0"/>
      <w:marBottom w:val="0"/>
      <w:divBdr>
        <w:top w:val="none" w:sz="0" w:space="0" w:color="auto"/>
        <w:left w:val="none" w:sz="0" w:space="0" w:color="auto"/>
        <w:bottom w:val="none" w:sz="0" w:space="0" w:color="auto"/>
        <w:right w:val="none" w:sz="0" w:space="0" w:color="auto"/>
      </w:divBdr>
    </w:div>
    <w:div w:id="822547430">
      <w:bodyDiv w:val="1"/>
      <w:marLeft w:val="0"/>
      <w:marRight w:val="0"/>
      <w:marTop w:val="0"/>
      <w:marBottom w:val="0"/>
      <w:divBdr>
        <w:top w:val="none" w:sz="0" w:space="0" w:color="auto"/>
        <w:left w:val="none" w:sz="0" w:space="0" w:color="auto"/>
        <w:bottom w:val="none" w:sz="0" w:space="0" w:color="auto"/>
        <w:right w:val="none" w:sz="0" w:space="0" w:color="auto"/>
      </w:divBdr>
    </w:div>
    <w:div w:id="112539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0A598-CDF8-4E00-8412-15FAB9FE1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2408</Words>
  <Characters>13247</Characters>
  <Application>Microsoft Office Word</Application>
  <DocSecurity>0</DocSecurity>
  <Lines>110</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Company>
  <LinksUpToDate>false</LinksUpToDate>
  <CharactersWithSpaces>15624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Wietske Rowaan</dc:creator>
  <cp:lastModifiedBy>Eliza van den Berg</cp:lastModifiedBy>
  <cp:revision>2</cp:revision>
  <cp:lastPrinted>2018-10-25T13:06:00Z</cp:lastPrinted>
  <dcterms:created xsi:type="dcterms:W3CDTF">2018-12-05T09:09:00Z</dcterms:created>
  <dcterms:modified xsi:type="dcterms:W3CDTF">2018-12-05T09:09:00Z</dcterms:modified>
</cp:coreProperties>
</file>